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1D" w:rsidRPr="00CC2C1D" w:rsidRDefault="008F6600" w:rsidP="000E3733">
      <w:pPr>
        <w:ind w:left="-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D01641" w:rsidRPr="00CC2C1D">
        <w:rPr>
          <w:rFonts w:ascii="Arial" w:hAnsi="Arial" w:cs="Arial"/>
          <w:b/>
          <w:u w:val="single"/>
        </w:rPr>
        <w:t>Position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8"/>
        <w:gridCol w:w="6830"/>
      </w:tblGrid>
      <w:tr w:rsidR="00D01641" w:rsidRPr="00CC2C1D" w:rsidTr="00B8013A">
        <w:trPr>
          <w:trHeight w:val="537"/>
        </w:trPr>
        <w:tc>
          <w:tcPr>
            <w:tcW w:w="1453" w:type="pct"/>
            <w:vAlign w:val="center"/>
          </w:tcPr>
          <w:p w:rsidR="00D01641" w:rsidRPr="00CC2C1D" w:rsidRDefault="00D01641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Position Title</w:t>
            </w:r>
          </w:p>
        </w:tc>
        <w:tc>
          <w:tcPr>
            <w:tcW w:w="3547" w:type="pct"/>
            <w:vAlign w:val="center"/>
          </w:tcPr>
          <w:p w:rsidR="00D01641" w:rsidRPr="00CC2C1D" w:rsidRDefault="00454FED" w:rsidP="00461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Community Advisory Committee</w:t>
            </w:r>
          </w:p>
        </w:tc>
      </w:tr>
      <w:tr w:rsidR="00197BDD" w:rsidRPr="00CC2C1D" w:rsidTr="00B8013A">
        <w:trPr>
          <w:trHeight w:val="537"/>
        </w:trPr>
        <w:tc>
          <w:tcPr>
            <w:tcW w:w="1453" w:type="pct"/>
            <w:vAlign w:val="center"/>
          </w:tcPr>
          <w:p w:rsidR="00197BDD" w:rsidRPr="00CC2C1D" w:rsidRDefault="00C37441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Department/Team</w:t>
            </w:r>
          </w:p>
        </w:tc>
        <w:tc>
          <w:tcPr>
            <w:tcW w:w="3547" w:type="pct"/>
            <w:vAlign w:val="center"/>
          </w:tcPr>
          <w:p w:rsidR="008E2BCD" w:rsidRPr="00CC2C1D" w:rsidRDefault="00454FED" w:rsidP="00454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</w:tr>
      <w:tr w:rsidR="00197BDD" w:rsidRPr="00CC2C1D" w:rsidTr="00B8013A">
        <w:trPr>
          <w:trHeight w:val="538"/>
        </w:trPr>
        <w:tc>
          <w:tcPr>
            <w:tcW w:w="1453" w:type="pct"/>
            <w:vAlign w:val="center"/>
          </w:tcPr>
          <w:p w:rsidR="00197BDD" w:rsidRPr="00CC2C1D" w:rsidRDefault="00197BDD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547" w:type="pct"/>
            <w:vAlign w:val="center"/>
          </w:tcPr>
          <w:p w:rsidR="00197BDD" w:rsidRPr="00CC2C1D" w:rsidRDefault="00BD5C09" w:rsidP="000E3733">
            <w:pPr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</w:rPr>
              <w:t>Richmond</w:t>
            </w:r>
            <w:r w:rsidR="00162311" w:rsidRPr="00CC2C1D">
              <w:rPr>
                <w:rFonts w:ascii="Arial" w:hAnsi="Arial" w:cs="Arial"/>
              </w:rPr>
              <w:t>, Hawthorn and East Doncaster</w:t>
            </w:r>
          </w:p>
        </w:tc>
      </w:tr>
      <w:tr w:rsidR="00197BDD" w:rsidRPr="00CC2C1D" w:rsidTr="00B8013A">
        <w:trPr>
          <w:trHeight w:val="537"/>
        </w:trPr>
        <w:tc>
          <w:tcPr>
            <w:tcW w:w="1453" w:type="pct"/>
            <w:vAlign w:val="center"/>
          </w:tcPr>
          <w:p w:rsidR="00197BDD" w:rsidRPr="00CC2C1D" w:rsidRDefault="00197BDD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3547" w:type="pct"/>
            <w:vAlign w:val="center"/>
          </w:tcPr>
          <w:p w:rsidR="00197BDD" w:rsidRPr="00CC2C1D" w:rsidRDefault="00454FED" w:rsidP="00454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197BDD" w:rsidRPr="00CC2C1D" w:rsidTr="00B8013A">
        <w:trPr>
          <w:trHeight w:val="537"/>
        </w:trPr>
        <w:tc>
          <w:tcPr>
            <w:tcW w:w="1453" w:type="pct"/>
            <w:vAlign w:val="center"/>
          </w:tcPr>
          <w:p w:rsidR="00197BDD" w:rsidRPr="00CC2C1D" w:rsidRDefault="00197BDD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Direct Reports</w:t>
            </w:r>
          </w:p>
        </w:tc>
        <w:tc>
          <w:tcPr>
            <w:tcW w:w="3547" w:type="pct"/>
            <w:vAlign w:val="center"/>
          </w:tcPr>
          <w:p w:rsidR="00197BDD" w:rsidRPr="00CC2C1D" w:rsidRDefault="00454FED" w:rsidP="000E3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197BDD" w:rsidRPr="00CC2C1D" w:rsidTr="00B8013A">
        <w:trPr>
          <w:trHeight w:val="537"/>
        </w:trPr>
        <w:tc>
          <w:tcPr>
            <w:tcW w:w="1453" w:type="pct"/>
            <w:vAlign w:val="center"/>
          </w:tcPr>
          <w:p w:rsidR="00197BDD" w:rsidRPr="00CC2C1D" w:rsidRDefault="00197BDD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Probationary Period</w:t>
            </w:r>
          </w:p>
        </w:tc>
        <w:tc>
          <w:tcPr>
            <w:tcW w:w="3547" w:type="pct"/>
            <w:vAlign w:val="center"/>
          </w:tcPr>
          <w:p w:rsidR="00197BDD" w:rsidRPr="00CC2C1D" w:rsidRDefault="00197BDD" w:rsidP="00454FED">
            <w:pPr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</w:rPr>
              <w:t xml:space="preserve">A </w:t>
            </w:r>
            <w:r w:rsidR="00454FED">
              <w:rPr>
                <w:rFonts w:ascii="Arial" w:hAnsi="Arial" w:cs="Arial"/>
              </w:rPr>
              <w:t>six</w:t>
            </w:r>
            <w:r w:rsidRPr="00CC2C1D">
              <w:rPr>
                <w:rFonts w:ascii="Arial" w:hAnsi="Arial" w:cs="Arial"/>
              </w:rPr>
              <w:t xml:space="preserve"> month probationary period will apply</w:t>
            </w:r>
          </w:p>
        </w:tc>
      </w:tr>
      <w:tr w:rsidR="00197BDD" w:rsidRPr="00CC2C1D" w:rsidTr="00B8013A">
        <w:trPr>
          <w:trHeight w:val="658"/>
        </w:trPr>
        <w:tc>
          <w:tcPr>
            <w:tcW w:w="1453" w:type="pct"/>
            <w:vAlign w:val="center"/>
          </w:tcPr>
          <w:p w:rsidR="00197BDD" w:rsidRPr="00CC2C1D" w:rsidRDefault="00197BDD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Working with Children Check required</w:t>
            </w:r>
          </w:p>
        </w:tc>
        <w:tc>
          <w:tcPr>
            <w:tcW w:w="3547" w:type="pct"/>
            <w:vAlign w:val="center"/>
          </w:tcPr>
          <w:p w:rsidR="008E2BCD" w:rsidRPr="00CC2C1D" w:rsidRDefault="00454FED" w:rsidP="00454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197BDD" w:rsidRPr="00CC2C1D" w:rsidTr="00B8013A">
        <w:trPr>
          <w:trHeight w:val="537"/>
        </w:trPr>
        <w:tc>
          <w:tcPr>
            <w:tcW w:w="1453" w:type="pct"/>
            <w:vAlign w:val="center"/>
          </w:tcPr>
          <w:p w:rsidR="00197BDD" w:rsidRPr="00CC2C1D" w:rsidRDefault="00197BDD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Police Check required</w:t>
            </w:r>
          </w:p>
        </w:tc>
        <w:tc>
          <w:tcPr>
            <w:tcW w:w="3547" w:type="pct"/>
            <w:vAlign w:val="center"/>
          </w:tcPr>
          <w:p w:rsidR="00197BDD" w:rsidRPr="00CC2C1D" w:rsidRDefault="00DD7809" w:rsidP="000E3733">
            <w:pPr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</w:rPr>
              <w:t>Yes</w:t>
            </w:r>
          </w:p>
        </w:tc>
      </w:tr>
    </w:tbl>
    <w:p w:rsidR="00302BBD" w:rsidRPr="00CC2C1D" w:rsidRDefault="00302BBD" w:rsidP="000E3733">
      <w:pPr>
        <w:rPr>
          <w:rFonts w:ascii="Arial" w:hAnsi="Arial" w:cs="Arial"/>
          <w:b/>
        </w:rPr>
      </w:pPr>
    </w:p>
    <w:p w:rsidR="005D5229" w:rsidRPr="00CC2C1D" w:rsidRDefault="005D5229" w:rsidP="000E3733">
      <w:pPr>
        <w:ind w:left="-142"/>
        <w:rPr>
          <w:rFonts w:ascii="Arial" w:hAnsi="Arial" w:cs="Arial"/>
          <w:b/>
          <w:u w:val="single"/>
        </w:rPr>
      </w:pPr>
      <w:r w:rsidRPr="00CC2C1D">
        <w:rPr>
          <w:rFonts w:ascii="Arial" w:hAnsi="Arial" w:cs="Arial"/>
          <w:b/>
          <w:u w:val="single"/>
        </w:rPr>
        <w:t>Position Summary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9"/>
        <w:gridCol w:w="7789"/>
      </w:tblGrid>
      <w:tr w:rsidR="005D5229" w:rsidRPr="00CC2C1D" w:rsidTr="00162311">
        <w:tc>
          <w:tcPr>
            <w:tcW w:w="955" w:type="pct"/>
          </w:tcPr>
          <w:p w:rsidR="005D5229" w:rsidRPr="00CC2C1D" w:rsidRDefault="005D5229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Organisation Background</w:t>
            </w:r>
          </w:p>
        </w:tc>
        <w:tc>
          <w:tcPr>
            <w:tcW w:w="4045" w:type="pct"/>
          </w:tcPr>
          <w:p w:rsidR="000C02B8" w:rsidRPr="00CC2C1D" w:rsidRDefault="00670544" w:rsidP="000E37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Access Health and Community (AccessHC) operates in the Cities of Boroondara, Manningham and Yarra </w:t>
            </w:r>
            <w:r w:rsidR="00162311"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in Melbourne Victoria </w:t>
            </w:r>
            <w:r w:rsidRPr="00CC2C1D">
              <w:rPr>
                <w:rFonts w:asciiTheme="minorHAnsi" w:hAnsiTheme="minorHAnsi"/>
                <w:color w:val="auto"/>
                <w:sz w:val="22"/>
                <w:szCs w:val="22"/>
              </w:rPr>
              <w:t>offering a range of medical, health and community services.</w:t>
            </w:r>
            <w:r w:rsidR="00EF4CB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670544" w:rsidRPr="00CC2C1D" w:rsidRDefault="00670544" w:rsidP="000E37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E2BCD" w:rsidRPr="00CC2C1D" w:rsidRDefault="00670544" w:rsidP="000E37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AccessHC is a not for profit organisation with caring at its centre. </w:t>
            </w:r>
            <w:r w:rsidR="0019434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Employing over </w:t>
            </w:r>
            <w:r w:rsidR="001360DB">
              <w:rPr>
                <w:rFonts w:asciiTheme="minorHAnsi" w:hAnsiTheme="minorHAnsi"/>
                <w:color w:val="auto"/>
                <w:sz w:val="22"/>
                <w:szCs w:val="22"/>
              </w:rPr>
              <w:t>300</w:t>
            </w:r>
            <w:r w:rsidR="0019434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staff</w:t>
            </w:r>
            <w:r w:rsidR="00A273F0" w:rsidRPr="00CC2C1D">
              <w:rPr>
                <w:rFonts w:asciiTheme="minorHAnsi" w:hAnsiTheme="minorHAnsi"/>
                <w:color w:val="auto"/>
                <w:sz w:val="22"/>
                <w:szCs w:val="22"/>
              </w:rPr>
              <w:t>. The AccessHC</w:t>
            </w:r>
            <w:r w:rsidR="0019434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EF4CB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="0019434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>ission is to build healthier lives together with our communities and deliver excellent health services for all</w:t>
            </w:r>
            <w:r w:rsidR="00582E5F" w:rsidRPr="00CC2C1D">
              <w:rPr>
                <w:rFonts w:asciiTheme="minorHAnsi" w:hAnsiTheme="minorHAnsi"/>
                <w:color w:val="auto"/>
                <w:sz w:val="22"/>
                <w:szCs w:val="22"/>
              </w:rPr>
              <w:t>.</w:t>
            </w:r>
            <w:r w:rsidR="003C3749" w:rsidRPr="00CC2C1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</w:t>
            </w:r>
          </w:p>
          <w:p w:rsidR="00EF4CB9" w:rsidRPr="00CC2C1D" w:rsidRDefault="00EF4CB9" w:rsidP="000E373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EF4CB9" w:rsidRPr="00CC2C1D" w:rsidRDefault="00297841" w:rsidP="000E37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C1D">
              <w:rPr>
                <w:rFonts w:cs="Arial"/>
              </w:rPr>
              <w:t xml:space="preserve">AccessHC is a new organisation </w:t>
            </w:r>
            <w:r w:rsidR="00D270A2" w:rsidRPr="00CC2C1D">
              <w:rPr>
                <w:rFonts w:cs="Arial"/>
              </w:rPr>
              <w:t xml:space="preserve">but one with a continuous </w:t>
            </w:r>
            <w:r w:rsidRPr="00CC2C1D">
              <w:rPr>
                <w:rFonts w:cs="Arial"/>
              </w:rPr>
              <w:t xml:space="preserve">historic pedigree from its beginnings in 1869.  It has </w:t>
            </w:r>
            <w:r w:rsidR="00CC2C1D">
              <w:rPr>
                <w:rFonts w:cs="Arial"/>
              </w:rPr>
              <w:t>four</w:t>
            </w:r>
            <w:r w:rsidRPr="00CC2C1D">
              <w:rPr>
                <w:rFonts w:cs="Arial"/>
              </w:rPr>
              <w:t xml:space="preserve"> major </w:t>
            </w:r>
            <w:r w:rsidR="00D270A2" w:rsidRPr="00CC2C1D">
              <w:rPr>
                <w:rFonts w:cs="Arial"/>
              </w:rPr>
              <w:t xml:space="preserve">medical </w:t>
            </w:r>
            <w:r w:rsidRPr="00CC2C1D">
              <w:rPr>
                <w:rFonts w:cs="Arial"/>
              </w:rPr>
              <w:t xml:space="preserve">clinics and </w:t>
            </w:r>
            <w:r w:rsidR="00CC2C1D">
              <w:rPr>
                <w:rFonts w:cs="Arial"/>
              </w:rPr>
              <w:t>eight</w:t>
            </w:r>
            <w:r w:rsidRPr="00CC2C1D">
              <w:rPr>
                <w:rFonts w:cs="Arial"/>
              </w:rPr>
              <w:t xml:space="preserve"> other sites</w:t>
            </w:r>
            <w:r w:rsidR="00D270A2" w:rsidRPr="00CC2C1D">
              <w:rPr>
                <w:rFonts w:cs="Arial"/>
              </w:rPr>
              <w:t>. AccessHC</w:t>
            </w:r>
            <w:r w:rsidR="00FC6843" w:rsidRPr="00CC2C1D">
              <w:rPr>
                <w:rFonts w:cs="Arial"/>
              </w:rPr>
              <w:t xml:space="preserve"> is bedding down a series of </w:t>
            </w:r>
            <w:r w:rsidR="002449EE" w:rsidRPr="00CC2C1D">
              <w:rPr>
                <w:rFonts w:cs="Arial"/>
              </w:rPr>
              <w:t xml:space="preserve">recent </w:t>
            </w:r>
            <w:r w:rsidR="00FC6843" w:rsidRPr="00CC2C1D">
              <w:rPr>
                <w:rFonts w:cs="Arial"/>
              </w:rPr>
              <w:t>mergers</w:t>
            </w:r>
            <w:r w:rsidR="002449EE" w:rsidRPr="00CC2C1D">
              <w:rPr>
                <w:rFonts w:cs="Arial"/>
              </w:rPr>
              <w:t xml:space="preserve"> and other changes</w:t>
            </w:r>
            <w:r w:rsidR="00582E5F" w:rsidRPr="00CC2C1D">
              <w:rPr>
                <w:rFonts w:cs="Arial"/>
              </w:rPr>
              <w:t xml:space="preserve"> which have equipped it to look optimistically towards the future</w:t>
            </w:r>
            <w:r w:rsidR="002449EE" w:rsidRPr="00CC2C1D">
              <w:rPr>
                <w:rFonts w:cs="Arial"/>
              </w:rPr>
              <w:t>.  It has the ambition to become an excellent primary health service for all</w:t>
            </w:r>
            <w:r w:rsidR="00D270A2" w:rsidRPr="00CC2C1D">
              <w:rPr>
                <w:rFonts w:cs="Arial"/>
              </w:rPr>
              <w:t xml:space="preserve"> people,</w:t>
            </w:r>
            <w:r w:rsidR="002449EE" w:rsidRPr="00CC2C1D">
              <w:rPr>
                <w:rFonts w:cs="Arial"/>
              </w:rPr>
              <w:t xml:space="preserve"> whilst ensuring that disadvantaged people have equitable access to all services.  </w:t>
            </w:r>
            <w:r w:rsidR="000D33AC" w:rsidRPr="00CC2C1D">
              <w:rPr>
                <w:rFonts w:cs="Arial"/>
              </w:rPr>
              <w:t xml:space="preserve">It wishes to serve as a role model for primary care. </w:t>
            </w:r>
            <w:r w:rsidR="00D270A2" w:rsidRPr="00CC2C1D">
              <w:rPr>
                <w:rFonts w:cs="Arial"/>
              </w:rPr>
              <w:t xml:space="preserve">Its funding comes from fee for service activities as well as Federal and State Governments. </w:t>
            </w:r>
            <w:r w:rsidR="002449EE" w:rsidRPr="00CC2C1D">
              <w:rPr>
                <w:rFonts w:cs="Arial"/>
              </w:rPr>
              <w:t xml:space="preserve">A snapshot of the service is at the end of this </w:t>
            </w:r>
            <w:r w:rsidR="00D270A2" w:rsidRPr="00CC2C1D">
              <w:rPr>
                <w:rFonts w:cs="Arial"/>
              </w:rPr>
              <w:t>P</w:t>
            </w:r>
            <w:r w:rsidR="002449EE" w:rsidRPr="00CC2C1D">
              <w:rPr>
                <w:rFonts w:cs="Arial"/>
              </w:rPr>
              <w:t xml:space="preserve">osition </w:t>
            </w:r>
            <w:r w:rsidR="00D270A2" w:rsidRPr="00CC2C1D">
              <w:rPr>
                <w:rFonts w:cs="Arial"/>
              </w:rPr>
              <w:t>D</w:t>
            </w:r>
            <w:r w:rsidR="002449EE" w:rsidRPr="00CC2C1D">
              <w:rPr>
                <w:rFonts w:cs="Arial"/>
              </w:rPr>
              <w:t>escription.</w:t>
            </w:r>
            <w:r w:rsidR="003C3749" w:rsidRPr="00CC2C1D">
              <w:rPr>
                <w:rFonts w:cs="Arial"/>
              </w:rPr>
              <w:t xml:space="preserve">  It has an important strategic relationship with Swinburne University to advance innovation in healthcare.</w:t>
            </w:r>
          </w:p>
          <w:p w:rsidR="00582E5F" w:rsidRPr="00CC2C1D" w:rsidRDefault="00582E5F" w:rsidP="000E37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582E5F" w:rsidRPr="00CC2C1D" w:rsidRDefault="00582E5F" w:rsidP="000E37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C1D">
              <w:rPr>
                <w:rFonts w:cs="Arial"/>
              </w:rPr>
              <w:t xml:space="preserve">The new </w:t>
            </w:r>
            <w:r w:rsidR="00D270A2" w:rsidRPr="00CC2C1D">
              <w:rPr>
                <w:rFonts w:cs="Arial"/>
              </w:rPr>
              <w:t>S</w:t>
            </w:r>
            <w:r w:rsidRPr="00CC2C1D">
              <w:rPr>
                <w:rFonts w:cs="Arial"/>
              </w:rPr>
              <w:t xml:space="preserve">trategic </w:t>
            </w:r>
            <w:r w:rsidR="00D270A2" w:rsidRPr="00CC2C1D">
              <w:rPr>
                <w:rFonts w:cs="Arial"/>
              </w:rPr>
              <w:t>P</w:t>
            </w:r>
            <w:r w:rsidRPr="00CC2C1D">
              <w:rPr>
                <w:rFonts w:cs="Arial"/>
              </w:rPr>
              <w:t>lan was approved in February 2017 and sets seven goals:</w:t>
            </w:r>
          </w:p>
          <w:p w:rsidR="00582E5F" w:rsidRPr="00CC2C1D" w:rsidRDefault="00582E5F" w:rsidP="000E37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567" w:hanging="567"/>
              <w:rPr>
                <w:rFonts w:eastAsia="Times New Roman" w:cs="Arial"/>
              </w:rPr>
            </w:pPr>
            <w:r w:rsidRPr="00CC2C1D">
              <w:rPr>
                <w:rFonts w:eastAsia="Times New Roman" w:cs="Arial"/>
              </w:rPr>
              <w:t>Deliver high quality comprehensive services to all whilst ensuring that people who are disadvantaged have equitable access</w:t>
            </w:r>
          </w:p>
          <w:p w:rsidR="00582E5F" w:rsidRPr="00CC2C1D" w:rsidRDefault="00582E5F" w:rsidP="000E37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567" w:hanging="567"/>
              <w:rPr>
                <w:rFonts w:eastAsia="Times New Roman" w:cs="Arial"/>
              </w:rPr>
            </w:pPr>
            <w:r w:rsidRPr="00CC2C1D">
              <w:rPr>
                <w:rFonts w:eastAsia="Times New Roman" w:cs="Arial"/>
              </w:rPr>
              <w:t>Build business systems to operate in a consumer driven environment.</w:t>
            </w:r>
          </w:p>
          <w:p w:rsidR="00582E5F" w:rsidRPr="00CC2C1D" w:rsidRDefault="00582E5F" w:rsidP="000E37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567" w:hanging="567"/>
              <w:rPr>
                <w:rFonts w:eastAsia="Times New Roman" w:cs="Arial"/>
              </w:rPr>
            </w:pPr>
            <w:r w:rsidRPr="00CC2C1D">
              <w:rPr>
                <w:rFonts w:eastAsia="Times New Roman" w:cs="Arial"/>
              </w:rPr>
              <w:t>Develop and promote an integrated model of care as a point of difference from other providers across all our communities</w:t>
            </w:r>
          </w:p>
          <w:p w:rsidR="00582E5F" w:rsidRPr="00CC2C1D" w:rsidRDefault="00582E5F" w:rsidP="000E37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567" w:hanging="567"/>
              <w:rPr>
                <w:rFonts w:eastAsia="Times New Roman" w:cs="Arial"/>
              </w:rPr>
            </w:pPr>
            <w:r w:rsidRPr="00CC2C1D">
              <w:rPr>
                <w:rFonts w:eastAsia="Times New Roman" w:cs="Arial"/>
              </w:rPr>
              <w:lastRenderedPageBreak/>
              <w:t>Build strong relationships and collaborations to drive quality of service and growth</w:t>
            </w:r>
          </w:p>
          <w:p w:rsidR="00582E5F" w:rsidRPr="00CC2C1D" w:rsidRDefault="00582E5F" w:rsidP="000E37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567" w:hanging="567"/>
              <w:rPr>
                <w:rFonts w:eastAsia="Times New Roman" w:cs="Arial"/>
              </w:rPr>
            </w:pPr>
            <w:r w:rsidRPr="00CC2C1D">
              <w:rPr>
                <w:rFonts w:eastAsia="Times New Roman" w:cs="Arial"/>
              </w:rPr>
              <w:t xml:space="preserve">Reduce dependence on block funding and increase capacity to deliver fee for service programs for both government supported and private services. </w:t>
            </w:r>
          </w:p>
          <w:p w:rsidR="00582E5F" w:rsidRPr="00CC2C1D" w:rsidRDefault="00582E5F" w:rsidP="000E3733">
            <w:pPr>
              <w:pStyle w:val="ListParagraph"/>
              <w:numPr>
                <w:ilvl w:val="0"/>
                <w:numId w:val="31"/>
              </w:numPr>
              <w:spacing w:before="100" w:beforeAutospacing="1" w:after="100" w:afterAutospacing="1" w:line="276" w:lineRule="auto"/>
              <w:ind w:left="567" w:hanging="567"/>
              <w:rPr>
                <w:rFonts w:eastAsia="Times New Roman" w:cs="Arial"/>
              </w:rPr>
            </w:pPr>
            <w:r w:rsidRPr="00CC2C1D">
              <w:rPr>
                <w:rFonts w:eastAsia="Times New Roman" w:cs="Arial"/>
              </w:rPr>
              <w:t>Create differentiation, relevance and influence through innovation in the delivery of primary health services</w:t>
            </w:r>
          </w:p>
          <w:p w:rsidR="00D270A2" w:rsidRPr="000E3733" w:rsidRDefault="00582E5F" w:rsidP="000E3733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567" w:hanging="567"/>
              <w:rPr>
                <w:rFonts w:cs="Arial"/>
              </w:rPr>
            </w:pPr>
            <w:r w:rsidRPr="00CC2C1D">
              <w:rPr>
                <w:rFonts w:eastAsia="Times New Roman" w:cs="Arial"/>
              </w:rPr>
              <w:t>Establish facilities across all our communities as a platform to delive</w:t>
            </w:r>
            <w:r w:rsidR="000E3733">
              <w:rPr>
                <w:rFonts w:eastAsia="Times New Roman" w:cs="Arial"/>
              </w:rPr>
              <w:t>r comprehensive integrated care</w:t>
            </w:r>
          </w:p>
        </w:tc>
      </w:tr>
      <w:tr w:rsidR="005D5229" w:rsidRPr="00CC2C1D" w:rsidTr="00162311">
        <w:tc>
          <w:tcPr>
            <w:tcW w:w="955" w:type="pct"/>
          </w:tcPr>
          <w:p w:rsidR="005D5229" w:rsidRPr="00CC2C1D" w:rsidRDefault="005D5229" w:rsidP="000E3733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lastRenderedPageBreak/>
              <w:t>Position Purpose</w:t>
            </w:r>
          </w:p>
        </w:tc>
        <w:tc>
          <w:tcPr>
            <w:tcW w:w="4045" w:type="pct"/>
          </w:tcPr>
          <w:p w:rsidR="00FC795B" w:rsidRPr="00CC2C1D" w:rsidRDefault="00FC795B" w:rsidP="000E3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C2C1D">
              <w:rPr>
                <w:rFonts w:ascii="Arial" w:hAnsi="Arial" w:cs="Arial"/>
                <w:b/>
                <w:bCs/>
              </w:rPr>
              <w:t>Scope and Objectives of the Role</w:t>
            </w:r>
          </w:p>
          <w:p w:rsidR="001D0D48" w:rsidRPr="00CC2C1D" w:rsidRDefault="001D0D48" w:rsidP="000E3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243CB1" w:rsidRPr="00454FED" w:rsidRDefault="00454FED" w:rsidP="00454FED">
            <w:pPr>
              <w:spacing w:before="10"/>
              <w:ind w:left="216" w:right="199"/>
              <w:rPr>
                <w:rFonts w:ascii="Calibri" w:eastAsia="Calibri" w:hAnsi="Calibri" w:cs="Calibri"/>
              </w:rPr>
            </w:pPr>
            <w:r w:rsidRPr="00454FED">
              <w:rPr>
                <w:rFonts w:ascii="Calibri" w:eastAsia="Calibri" w:hAnsi="Calibri" w:cs="Calibri"/>
              </w:rPr>
              <w:t>T</w:t>
            </w:r>
            <w:r w:rsidRPr="00454FED">
              <w:rPr>
                <w:rFonts w:ascii="Calibri" w:eastAsia="Calibri" w:hAnsi="Calibri" w:cs="Calibri"/>
                <w:spacing w:val="-1"/>
              </w:rPr>
              <w:t>h</w:t>
            </w:r>
            <w:r w:rsidRPr="00454FED">
              <w:rPr>
                <w:rFonts w:ascii="Calibri" w:eastAsia="Calibri" w:hAnsi="Calibri" w:cs="Calibri"/>
              </w:rPr>
              <w:t>e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2"/>
              </w:rPr>
              <w:t>AccessHC</w:t>
            </w:r>
            <w:r w:rsidRPr="00454FED">
              <w:rPr>
                <w:rFonts w:ascii="Calibri" w:eastAsia="Calibri" w:hAnsi="Calibri" w:cs="Calibri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C</w:t>
            </w:r>
            <w:r w:rsidRPr="00454FED">
              <w:rPr>
                <w:rFonts w:ascii="Calibri" w:eastAsia="Calibri" w:hAnsi="Calibri" w:cs="Calibri"/>
                <w:spacing w:val="-1"/>
              </w:rPr>
              <w:t>o</w:t>
            </w:r>
            <w:r w:rsidRPr="00454FED">
              <w:rPr>
                <w:rFonts w:ascii="Calibri" w:eastAsia="Calibri" w:hAnsi="Calibri" w:cs="Calibri"/>
                <w:spacing w:val="1"/>
              </w:rPr>
              <w:t>m</w:t>
            </w:r>
            <w:r w:rsidRPr="00454FED">
              <w:rPr>
                <w:rFonts w:ascii="Calibri" w:eastAsia="Calibri" w:hAnsi="Calibri" w:cs="Calibri"/>
                <w:spacing w:val="-1"/>
              </w:rPr>
              <w:t>mun</w:t>
            </w:r>
            <w:r w:rsidRPr="00454FED">
              <w:rPr>
                <w:rFonts w:ascii="Calibri" w:eastAsia="Calibri" w:hAnsi="Calibri" w:cs="Calibri"/>
              </w:rPr>
              <w:t>ity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1"/>
              </w:rPr>
              <w:t>Ad</w:t>
            </w:r>
            <w:r w:rsidRPr="00454FED">
              <w:rPr>
                <w:rFonts w:ascii="Calibri" w:eastAsia="Calibri" w:hAnsi="Calibri" w:cs="Calibri"/>
                <w:spacing w:val="1"/>
              </w:rPr>
              <w:t>v</w:t>
            </w:r>
            <w:r w:rsidRPr="00454FED">
              <w:rPr>
                <w:rFonts w:ascii="Calibri" w:eastAsia="Calibri" w:hAnsi="Calibri" w:cs="Calibri"/>
              </w:rPr>
              <w:t>i</w:t>
            </w:r>
            <w:r w:rsidRPr="00454FED">
              <w:rPr>
                <w:rFonts w:ascii="Calibri" w:eastAsia="Calibri" w:hAnsi="Calibri" w:cs="Calibri"/>
                <w:spacing w:val="-2"/>
              </w:rPr>
              <w:t>s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ry</w:t>
            </w:r>
            <w:r w:rsidRPr="00454FE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C</w:t>
            </w:r>
            <w:r w:rsidRPr="00454FED">
              <w:rPr>
                <w:rFonts w:ascii="Calibri" w:eastAsia="Calibri" w:hAnsi="Calibri" w:cs="Calibri"/>
                <w:spacing w:val="-1"/>
              </w:rPr>
              <w:t>om</w:t>
            </w:r>
            <w:r w:rsidRPr="00454FED">
              <w:rPr>
                <w:rFonts w:ascii="Calibri" w:eastAsia="Calibri" w:hAnsi="Calibri" w:cs="Calibri"/>
                <w:spacing w:val="1"/>
              </w:rPr>
              <w:t>m</w:t>
            </w:r>
            <w:r w:rsidRPr="00454FED">
              <w:rPr>
                <w:rFonts w:ascii="Calibri" w:eastAsia="Calibri" w:hAnsi="Calibri" w:cs="Calibri"/>
              </w:rPr>
              <w:t>i</w:t>
            </w:r>
            <w:r w:rsidRPr="00454FED">
              <w:rPr>
                <w:rFonts w:ascii="Calibri" w:eastAsia="Calibri" w:hAnsi="Calibri" w:cs="Calibri"/>
                <w:spacing w:val="-2"/>
              </w:rPr>
              <w:t>t</w:t>
            </w:r>
            <w:r w:rsidRPr="00454FED">
              <w:rPr>
                <w:rFonts w:ascii="Calibri" w:eastAsia="Calibri" w:hAnsi="Calibri" w:cs="Calibri"/>
              </w:rPr>
              <w:t>t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e</w:t>
            </w:r>
            <w:r w:rsidRPr="00454FE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</w:rPr>
              <w:t>s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a st</w:t>
            </w:r>
            <w:r w:rsidRPr="00454FED">
              <w:rPr>
                <w:rFonts w:ascii="Calibri" w:eastAsia="Calibri" w:hAnsi="Calibri" w:cs="Calibri"/>
                <w:spacing w:val="-3"/>
              </w:rPr>
              <w:t>r</w:t>
            </w:r>
            <w:r w:rsidRPr="00454FED">
              <w:rPr>
                <w:rFonts w:ascii="Calibri" w:eastAsia="Calibri" w:hAnsi="Calibri" w:cs="Calibri"/>
              </w:rPr>
              <w:t>at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  <w:spacing w:val="-1"/>
              </w:rPr>
              <w:t>g</w:t>
            </w:r>
            <w:r w:rsidRPr="00454FED">
              <w:rPr>
                <w:rFonts w:ascii="Calibri" w:eastAsia="Calibri" w:hAnsi="Calibri" w:cs="Calibri"/>
              </w:rPr>
              <w:t>ic</w:t>
            </w:r>
            <w:r w:rsidRPr="00454FE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a</w:t>
            </w:r>
            <w:r w:rsidRPr="00454FED">
              <w:rPr>
                <w:rFonts w:ascii="Calibri" w:eastAsia="Calibri" w:hAnsi="Calibri" w:cs="Calibri"/>
                <w:spacing w:val="-1"/>
              </w:rPr>
              <w:t>d</w:t>
            </w:r>
            <w:r w:rsidRPr="00454FED">
              <w:rPr>
                <w:rFonts w:ascii="Calibri" w:eastAsia="Calibri" w:hAnsi="Calibri" w:cs="Calibri"/>
                <w:spacing w:val="1"/>
              </w:rPr>
              <w:t>v</w:t>
            </w:r>
            <w:r w:rsidRPr="00454FED">
              <w:rPr>
                <w:rFonts w:ascii="Calibri" w:eastAsia="Calibri" w:hAnsi="Calibri" w:cs="Calibri"/>
              </w:rPr>
              <w:t>is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3"/>
              </w:rPr>
              <w:t>r</w:t>
            </w:r>
            <w:r w:rsidRPr="00454FED">
              <w:rPr>
                <w:rFonts w:ascii="Calibri" w:eastAsia="Calibri" w:hAnsi="Calibri" w:cs="Calibri"/>
              </w:rPr>
              <w:t>y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2"/>
              </w:rPr>
              <w:t>c</w:t>
            </w:r>
            <w:r w:rsidRPr="00454FED">
              <w:rPr>
                <w:rFonts w:ascii="Calibri" w:eastAsia="Calibri" w:hAnsi="Calibri" w:cs="Calibri"/>
                <w:spacing w:val="-1"/>
              </w:rPr>
              <w:t>om</w:t>
            </w:r>
            <w:r w:rsidRPr="00454FED">
              <w:rPr>
                <w:rFonts w:ascii="Calibri" w:eastAsia="Calibri" w:hAnsi="Calibri" w:cs="Calibri"/>
                <w:spacing w:val="1"/>
              </w:rPr>
              <w:t>m</w:t>
            </w:r>
            <w:r w:rsidRPr="00454FED">
              <w:rPr>
                <w:rFonts w:ascii="Calibri" w:eastAsia="Calibri" w:hAnsi="Calibri" w:cs="Calibri"/>
              </w:rPr>
              <w:t>itt</w:t>
            </w:r>
            <w:r w:rsidRPr="00454FED">
              <w:rPr>
                <w:rFonts w:ascii="Calibri" w:eastAsia="Calibri" w:hAnsi="Calibri" w:cs="Calibri"/>
                <w:spacing w:val="-2"/>
              </w:rPr>
              <w:t>e</w:t>
            </w:r>
            <w:r w:rsidRPr="00454FED">
              <w:rPr>
                <w:rFonts w:ascii="Calibri" w:eastAsia="Calibri" w:hAnsi="Calibri" w:cs="Calibri"/>
              </w:rPr>
              <w:t>e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r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  <w:spacing w:val="-1"/>
              </w:rPr>
              <w:t>p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r</w:t>
            </w:r>
            <w:r w:rsidRPr="00454FED">
              <w:rPr>
                <w:rFonts w:ascii="Calibri" w:eastAsia="Calibri" w:hAnsi="Calibri" w:cs="Calibri"/>
                <w:spacing w:val="1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g to t</w:t>
            </w:r>
            <w:r w:rsidRPr="00454FED">
              <w:rPr>
                <w:rFonts w:ascii="Calibri" w:eastAsia="Calibri" w:hAnsi="Calibri" w:cs="Calibri"/>
                <w:spacing w:val="-1"/>
              </w:rPr>
              <w:t>h</w:t>
            </w:r>
            <w:r w:rsidRPr="00454FED">
              <w:rPr>
                <w:rFonts w:ascii="Calibri" w:eastAsia="Calibri" w:hAnsi="Calibri" w:cs="Calibri"/>
              </w:rPr>
              <w:t>e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2"/>
              </w:rPr>
              <w:t>AccessHC</w:t>
            </w:r>
            <w:r w:rsidRPr="00454FED">
              <w:rPr>
                <w:rFonts w:ascii="Calibri" w:eastAsia="Calibri" w:hAnsi="Calibri" w:cs="Calibri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B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ard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f</w:t>
            </w:r>
            <w:r w:rsidRPr="00454FE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D</w:t>
            </w:r>
            <w:r w:rsidRPr="00454FED">
              <w:rPr>
                <w:rFonts w:ascii="Calibri" w:eastAsia="Calibri" w:hAnsi="Calibri" w:cs="Calibri"/>
              </w:rPr>
              <w:t>ir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c</w:t>
            </w:r>
            <w:r w:rsidRPr="00454FED">
              <w:rPr>
                <w:rFonts w:ascii="Calibri" w:eastAsia="Calibri" w:hAnsi="Calibri" w:cs="Calibri"/>
                <w:spacing w:val="-2"/>
              </w:rPr>
              <w:t>t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rs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a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 xml:space="preserve">d </w:t>
            </w:r>
            <w:r w:rsidRPr="00454FED">
              <w:rPr>
                <w:rFonts w:ascii="Calibri" w:eastAsia="Calibri" w:hAnsi="Calibri" w:cs="Calibri"/>
                <w:spacing w:val="-2"/>
              </w:rPr>
              <w:t>w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r</w:t>
            </w:r>
            <w:r w:rsidRPr="00454FED">
              <w:rPr>
                <w:rFonts w:ascii="Calibri" w:eastAsia="Calibri" w:hAnsi="Calibri" w:cs="Calibri"/>
                <w:spacing w:val="1"/>
              </w:rPr>
              <w:t>k</w:t>
            </w:r>
            <w:r w:rsidRPr="00454FED">
              <w:rPr>
                <w:rFonts w:ascii="Calibri" w:eastAsia="Calibri" w:hAnsi="Calibri" w:cs="Calibri"/>
              </w:rPr>
              <w:t>s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to</w:t>
            </w:r>
            <w:r w:rsidRPr="00454FE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cr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ase</w:t>
            </w:r>
            <w:r w:rsidRPr="00454FE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c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s</w:t>
            </w:r>
            <w:r w:rsidRPr="00454FED">
              <w:rPr>
                <w:rFonts w:ascii="Calibri" w:eastAsia="Calibri" w:hAnsi="Calibri" w:cs="Calibri"/>
                <w:spacing w:val="-3"/>
              </w:rPr>
              <w:t>u</w:t>
            </w:r>
            <w:r w:rsidRPr="00454FED">
              <w:rPr>
                <w:rFonts w:ascii="Calibri" w:eastAsia="Calibri" w:hAnsi="Calibri" w:cs="Calibri"/>
                <w:spacing w:val="1"/>
              </w:rPr>
              <w:t>me</w:t>
            </w:r>
            <w:r w:rsidRPr="00454FED">
              <w:rPr>
                <w:rFonts w:ascii="Calibri" w:eastAsia="Calibri" w:hAnsi="Calibri" w:cs="Calibri"/>
              </w:rPr>
              <w:t>r,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car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r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a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d c</w:t>
            </w:r>
            <w:r w:rsidRPr="00454FED">
              <w:rPr>
                <w:rFonts w:ascii="Calibri" w:eastAsia="Calibri" w:hAnsi="Calibri" w:cs="Calibri"/>
                <w:spacing w:val="-1"/>
              </w:rPr>
              <w:t>o</w:t>
            </w:r>
            <w:r w:rsidRPr="00454FED">
              <w:rPr>
                <w:rFonts w:ascii="Calibri" w:eastAsia="Calibri" w:hAnsi="Calibri" w:cs="Calibri"/>
                <w:spacing w:val="1"/>
              </w:rPr>
              <w:t>mm</w:t>
            </w:r>
            <w:r w:rsidRPr="00454FED">
              <w:rPr>
                <w:rFonts w:ascii="Calibri" w:eastAsia="Calibri" w:hAnsi="Calibri" w:cs="Calibri"/>
                <w:spacing w:val="-1"/>
              </w:rPr>
              <w:t>un</w:t>
            </w:r>
            <w:r w:rsidRPr="00454FED">
              <w:rPr>
                <w:rFonts w:ascii="Calibri" w:eastAsia="Calibri" w:hAnsi="Calibri" w:cs="Calibri"/>
              </w:rPr>
              <w:t>i</w:t>
            </w:r>
            <w:r w:rsidRPr="00454FED">
              <w:rPr>
                <w:rFonts w:ascii="Calibri" w:eastAsia="Calibri" w:hAnsi="Calibri" w:cs="Calibri"/>
                <w:spacing w:val="-2"/>
              </w:rPr>
              <w:t>t</w:t>
            </w:r>
            <w:r w:rsidRPr="00454FED">
              <w:rPr>
                <w:rFonts w:ascii="Calibri" w:eastAsia="Calibri" w:hAnsi="Calibri" w:cs="Calibri"/>
              </w:rPr>
              <w:t>y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1"/>
              </w:rPr>
              <w:t>p</w:t>
            </w:r>
            <w:r w:rsidRPr="00454FED">
              <w:rPr>
                <w:rFonts w:ascii="Calibri" w:eastAsia="Calibri" w:hAnsi="Calibri" w:cs="Calibri"/>
              </w:rPr>
              <w:t>ar</w:t>
            </w:r>
            <w:r w:rsidRPr="00454FED">
              <w:rPr>
                <w:rFonts w:ascii="Calibri" w:eastAsia="Calibri" w:hAnsi="Calibri" w:cs="Calibri"/>
                <w:spacing w:val="1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</w:rPr>
              <w:t>ci</w:t>
            </w:r>
            <w:r w:rsidRPr="00454FED">
              <w:rPr>
                <w:rFonts w:ascii="Calibri" w:eastAsia="Calibri" w:hAnsi="Calibri" w:cs="Calibri"/>
                <w:spacing w:val="-1"/>
              </w:rPr>
              <w:t>p</w:t>
            </w:r>
            <w:r w:rsidRPr="00454FED">
              <w:rPr>
                <w:rFonts w:ascii="Calibri" w:eastAsia="Calibri" w:hAnsi="Calibri" w:cs="Calibri"/>
              </w:rPr>
              <w:t>ati</w:t>
            </w:r>
            <w:r w:rsidRPr="00454FED">
              <w:rPr>
                <w:rFonts w:ascii="Calibri" w:eastAsia="Calibri" w:hAnsi="Calibri" w:cs="Calibri"/>
                <w:spacing w:val="-1"/>
              </w:rPr>
              <w:t>o</w:t>
            </w:r>
            <w:r w:rsidRPr="00454FED">
              <w:rPr>
                <w:rFonts w:ascii="Calibri" w:eastAsia="Calibri" w:hAnsi="Calibri" w:cs="Calibri"/>
              </w:rPr>
              <w:t>n in all fac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ts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f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AccessHC’s 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1"/>
              </w:rPr>
              <w:t>p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ra</w:t>
            </w:r>
            <w:r w:rsidRPr="00454FED">
              <w:rPr>
                <w:rFonts w:ascii="Calibri" w:eastAsia="Calibri" w:hAnsi="Calibri" w:cs="Calibri"/>
                <w:spacing w:val="1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s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 xml:space="preserve">in </w:t>
            </w:r>
            <w:r w:rsidRPr="00454FED">
              <w:rPr>
                <w:rFonts w:ascii="Calibri" w:eastAsia="Calibri" w:hAnsi="Calibri" w:cs="Calibri"/>
                <w:spacing w:val="-1"/>
              </w:rPr>
              <w:t>p</w:t>
            </w:r>
            <w:r w:rsidRPr="00454FED">
              <w:rPr>
                <w:rFonts w:ascii="Calibri" w:eastAsia="Calibri" w:hAnsi="Calibri" w:cs="Calibri"/>
              </w:rPr>
              <w:t>ar</w:t>
            </w:r>
            <w:r w:rsidRPr="00454FED">
              <w:rPr>
                <w:rFonts w:ascii="Calibri" w:eastAsia="Calibri" w:hAnsi="Calibri" w:cs="Calibri"/>
                <w:spacing w:val="1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n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rs</w:t>
            </w:r>
            <w:r w:rsidRPr="00454FED">
              <w:rPr>
                <w:rFonts w:ascii="Calibri" w:eastAsia="Calibri" w:hAnsi="Calibri" w:cs="Calibri"/>
                <w:spacing w:val="-1"/>
              </w:rPr>
              <w:t>h</w:t>
            </w:r>
            <w:r w:rsidRPr="00454FED">
              <w:rPr>
                <w:rFonts w:ascii="Calibri" w:eastAsia="Calibri" w:hAnsi="Calibri" w:cs="Calibri"/>
              </w:rPr>
              <w:t>ip</w:t>
            </w:r>
            <w:r w:rsidRPr="00454FE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w</w:t>
            </w:r>
            <w:r w:rsidRPr="00454FED">
              <w:rPr>
                <w:rFonts w:ascii="Calibri" w:eastAsia="Calibri" w:hAnsi="Calibri" w:cs="Calibri"/>
              </w:rPr>
              <w:t>ith t</w:t>
            </w:r>
            <w:r w:rsidRPr="00454FED">
              <w:rPr>
                <w:rFonts w:ascii="Calibri" w:eastAsia="Calibri" w:hAnsi="Calibri" w:cs="Calibri"/>
                <w:spacing w:val="-1"/>
              </w:rPr>
              <w:t>h</w:t>
            </w:r>
            <w:r w:rsidRPr="00454FED">
              <w:rPr>
                <w:rFonts w:ascii="Calibri" w:eastAsia="Calibri" w:hAnsi="Calibri" w:cs="Calibri"/>
              </w:rPr>
              <w:t>e</w:t>
            </w:r>
            <w:r w:rsidRPr="00454FE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2"/>
              </w:rPr>
              <w:t>AccessHC</w:t>
            </w:r>
            <w:r w:rsidRPr="00454FED">
              <w:rPr>
                <w:rFonts w:ascii="Calibri" w:eastAsia="Calibri" w:hAnsi="Calibri" w:cs="Calibri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3"/>
              </w:rPr>
              <w:t>B</w:t>
            </w:r>
            <w:r w:rsidRPr="00454FED">
              <w:rPr>
                <w:rFonts w:ascii="Calibri" w:eastAsia="Calibri" w:hAnsi="Calibri" w:cs="Calibri"/>
                <w:spacing w:val="-1"/>
              </w:rPr>
              <w:t>o</w:t>
            </w:r>
            <w:r w:rsidRPr="00454FED">
              <w:rPr>
                <w:rFonts w:ascii="Calibri" w:eastAsia="Calibri" w:hAnsi="Calibri" w:cs="Calibri"/>
              </w:rPr>
              <w:t xml:space="preserve">ard 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f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D</w:t>
            </w:r>
            <w:r w:rsidRPr="00454FED">
              <w:rPr>
                <w:rFonts w:ascii="Calibri" w:eastAsia="Calibri" w:hAnsi="Calibri" w:cs="Calibri"/>
              </w:rPr>
              <w:t>ir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  <w:spacing w:val="-2"/>
              </w:rPr>
              <w:t>c</w:t>
            </w:r>
            <w:r w:rsidRPr="00454FED">
              <w:rPr>
                <w:rFonts w:ascii="Calibri" w:eastAsia="Calibri" w:hAnsi="Calibri" w:cs="Calibri"/>
              </w:rPr>
              <w:t>t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3"/>
              </w:rPr>
              <w:t>r</w:t>
            </w:r>
            <w:r w:rsidRPr="00454FED">
              <w:rPr>
                <w:rFonts w:ascii="Calibri" w:eastAsia="Calibri" w:hAnsi="Calibri" w:cs="Calibri"/>
              </w:rPr>
              <w:t xml:space="preserve">s. 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</w:rPr>
              <w:t>It</w:t>
            </w:r>
            <w:r w:rsidRPr="00454FE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1"/>
              </w:rPr>
              <w:t>h</w:t>
            </w:r>
            <w:r w:rsidRPr="00454FED">
              <w:rPr>
                <w:rFonts w:ascii="Calibri" w:eastAsia="Calibri" w:hAnsi="Calibri" w:cs="Calibri"/>
              </w:rPr>
              <w:t>as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o</w:t>
            </w:r>
            <w:r w:rsidRPr="00454FE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x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c</w:t>
            </w:r>
            <w:r w:rsidRPr="00454FED">
              <w:rPr>
                <w:rFonts w:ascii="Calibri" w:eastAsia="Calibri" w:hAnsi="Calibri" w:cs="Calibri"/>
                <w:spacing w:val="-1"/>
              </w:rPr>
              <w:t>u</w:t>
            </w:r>
            <w:r w:rsidRPr="00454FED">
              <w:rPr>
                <w:rFonts w:ascii="Calibri" w:eastAsia="Calibri" w:hAnsi="Calibri" w:cs="Calibri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  <w:spacing w:val="1"/>
              </w:rPr>
              <w:t>v</w:t>
            </w:r>
            <w:r w:rsidRPr="00454FED">
              <w:rPr>
                <w:rFonts w:ascii="Calibri" w:eastAsia="Calibri" w:hAnsi="Calibri" w:cs="Calibri"/>
              </w:rPr>
              <w:t xml:space="preserve">e 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r</w:t>
            </w:r>
            <w:r w:rsidRPr="00454FE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1"/>
              </w:rPr>
              <w:t>p</w:t>
            </w:r>
            <w:r w:rsidRPr="00454FED">
              <w:rPr>
                <w:rFonts w:ascii="Calibri" w:eastAsia="Calibri" w:hAnsi="Calibri" w:cs="Calibri"/>
                <w:spacing w:val="1"/>
              </w:rPr>
              <w:t>e</w:t>
            </w:r>
            <w:r w:rsidRPr="00454FED">
              <w:rPr>
                <w:rFonts w:ascii="Calibri" w:eastAsia="Calibri" w:hAnsi="Calibri" w:cs="Calibri"/>
              </w:rPr>
              <w:t>ra</w:t>
            </w:r>
            <w:r w:rsidRPr="00454FED">
              <w:rPr>
                <w:rFonts w:ascii="Calibri" w:eastAsia="Calibri" w:hAnsi="Calibri" w:cs="Calibri"/>
                <w:spacing w:val="1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i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  <w:spacing w:val="-1"/>
              </w:rPr>
              <w:t>n</w:t>
            </w:r>
            <w:r w:rsidRPr="00454FED">
              <w:rPr>
                <w:rFonts w:ascii="Calibri" w:eastAsia="Calibri" w:hAnsi="Calibri" w:cs="Calibri"/>
              </w:rPr>
              <w:t>al a</w:t>
            </w:r>
            <w:r w:rsidRPr="00454FED">
              <w:rPr>
                <w:rFonts w:ascii="Calibri" w:eastAsia="Calibri" w:hAnsi="Calibri" w:cs="Calibri"/>
                <w:spacing w:val="-1"/>
              </w:rPr>
              <w:t>u</w:t>
            </w:r>
            <w:r w:rsidRPr="00454FED">
              <w:rPr>
                <w:rFonts w:ascii="Calibri" w:eastAsia="Calibri" w:hAnsi="Calibri" w:cs="Calibri"/>
              </w:rPr>
              <w:t>t</w:t>
            </w:r>
            <w:r w:rsidRPr="00454FED">
              <w:rPr>
                <w:rFonts w:ascii="Calibri" w:eastAsia="Calibri" w:hAnsi="Calibri" w:cs="Calibri"/>
                <w:spacing w:val="-3"/>
              </w:rPr>
              <w:t>h</w:t>
            </w:r>
            <w:r w:rsidRPr="00454FED">
              <w:rPr>
                <w:rFonts w:ascii="Calibri" w:eastAsia="Calibri" w:hAnsi="Calibri" w:cs="Calibri"/>
                <w:spacing w:val="1"/>
              </w:rPr>
              <w:t>o</w:t>
            </w:r>
            <w:r w:rsidRPr="00454FED">
              <w:rPr>
                <w:rFonts w:ascii="Calibri" w:eastAsia="Calibri" w:hAnsi="Calibri" w:cs="Calibri"/>
              </w:rPr>
              <w:t>ri</w:t>
            </w:r>
            <w:r w:rsidRPr="00454FED">
              <w:rPr>
                <w:rFonts w:ascii="Calibri" w:eastAsia="Calibri" w:hAnsi="Calibri" w:cs="Calibri"/>
                <w:spacing w:val="-2"/>
              </w:rPr>
              <w:t>t</w:t>
            </w:r>
            <w:r w:rsidRPr="00454FED">
              <w:rPr>
                <w:rFonts w:ascii="Calibri" w:eastAsia="Calibri" w:hAnsi="Calibri" w:cs="Calibri"/>
                <w:spacing w:val="1"/>
              </w:rPr>
              <w:t>y</w:t>
            </w:r>
            <w:r w:rsidRPr="00454FED">
              <w:rPr>
                <w:rFonts w:ascii="Calibri" w:eastAsia="Calibri" w:hAnsi="Calibri" w:cs="Calibri"/>
              </w:rPr>
              <w:t>.</w:t>
            </w:r>
          </w:p>
        </w:tc>
      </w:tr>
    </w:tbl>
    <w:p w:rsidR="00AE5C03" w:rsidRPr="00CC2C1D" w:rsidRDefault="00AE5C03" w:rsidP="000E3733">
      <w:pPr>
        <w:spacing w:line="240" w:lineRule="auto"/>
        <w:rPr>
          <w:rFonts w:ascii="Arial" w:hAnsi="Arial" w:cs="Arial"/>
          <w:b/>
        </w:rPr>
      </w:pPr>
    </w:p>
    <w:p w:rsidR="00703E25" w:rsidRPr="00CC2C1D" w:rsidRDefault="00703E25" w:rsidP="000E3733">
      <w:pPr>
        <w:spacing w:after="240" w:line="240" w:lineRule="auto"/>
        <w:ind w:left="-142"/>
        <w:rPr>
          <w:rFonts w:ascii="Arial" w:hAnsi="Arial" w:cs="Arial"/>
          <w:b/>
          <w:u w:val="single"/>
        </w:rPr>
      </w:pPr>
      <w:r w:rsidRPr="00CC2C1D">
        <w:rPr>
          <w:rFonts w:ascii="Arial" w:hAnsi="Arial" w:cs="Arial"/>
          <w:b/>
          <w:u w:val="single"/>
        </w:rPr>
        <w:t>Position Functions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5"/>
        <w:gridCol w:w="7853"/>
      </w:tblGrid>
      <w:tr w:rsidR="00703E25" w:rsidRPr="00CC2C1D" w:rsidTr="00B8013A">
        <w:tc>
          <w:tcPr>
            <w:tcW w:w="922" w:type="pct"/>
          </w:tcPr>
          <w:p w:rsidR="00703E25" w:rsidRPr="00CC2C1D" w:rsidRDefault="00703E25" w:rsidP="000E3733">
            <w:pPr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  <w:b/>
              </w:rPr>
              <w:t>Key areas of accountability</w:t>
            </w:r>
          </w:p>
        </w:tc>
        <w:tc>
          <w:tcPr>
            <w:tcW w:w="4078" w:type="pct"/>
          </w:tcPr>
          <w:p w:rsidR="00454FED" w:rsidRPr="006544B4" w:rsidRDefault="00454FED" w:rsidP="00B73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</w:rPr>
              <w:t>ese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u</w:t>
            </w:r>
            <w:r w:rsidRPr="006544B4">
              <w:rPr>
                <w:rFonts w:ascii="Calibri" w:eastAsia="Calibri" w:hAnsi="Calibri" w:cs="Calibri"/>
              </w:rPr>
              <w:t>tli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ed in</w:t>
            </w:r>
            <w:r w:rsidRPr="006544B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Mo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ash </w:t>
            </w:r>
            <w:r w:rsidRPr="006544B4">
              <w:rPr>
                <w:rFonts w:ascii="Calibri" w:eastAsia="Calibri" w:hAnsi="Calibri" w:cs="Calibri"/>
                <w:spacing w:val="-3"/>
              </w:rPr>
              <w:t>H</w:t>
            </w:r>
            <w:r w:rsidRPr="006544B4">
              <w:rPr>
                <w:rFonts w:ascii="Calibri" w:eastAsia="Calibri" w:hAnsi="Calibri" w:cs="Calibri"/>
              </w:rPr>
              <w:t xml:space="preserve">ealth </w:t>
            </w:r>
            <w:r w:rsidRPr="006544B4">
              <w:rPr>
                <w:rFonts w:ascii="Calibri" w:eastAsia="Calibri" w:hAnsi="Calibri" w:cs="Calibri"/>
                <w:spacing w:val="-3"/>
              </w:rPr>
              <w:t>C</w:t>
            </w:r>
            <w:r w:rsidRPr="006544B4">
              <w:rPr>
                <w:rFonts w:ascii="Calibri" w:eastAsia="Calibri" w:hAnsi="Calibri" w:cs="Calibri"/>
                <w:spacing w:val="-1"/>
              </w:rPr>
              <w:t>o</w:t>
            </w:r>
            <w:r w:rsidRPr="006544B4">
              <w:rPr>
                <w:rFonts w:ascii="Calibri" w:eastAsia="Calibri" w:hAnsi="Calibri" w:cs="Calibri"/>
                <w:spacing w:val="1"/>
              </w:rPr>
              <w:t>mm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Ad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ry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3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tee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Te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 xml:space="preserve">f </w:t>
            </w:r>
            <w:r w:rsidRPr="006544B4">
              <w:rPr>
                <w:rFonts w:ascii="Calibri" w:eastAsia="Calibri" w:hAnsi="Calibri" w:cs="Calibri"/>
                <w:spacing w:val="-2"/>
              </w:rPr>
              <w:t>R</w:t>
            </w:r>
            <w:r w:rsidRPr="006544B4">
              <w:rPr>
                <w:rFonts w:ascii="Calibri" w:eastAsia="Calibri" w:hAnsi="Calibri" w:cs="Calibri"/>
              </w:rPr>
              <w:t>efe</w:t>
            </w:r>
            <w:r w:rsidRPr="006544B4">
              <w:rPr>
                <w:rFonts w:ascii="Calibri" w:eastAsia="Calibri" w:hAnsi="Calibri" w:cs="Calibri"/>
                <w:spacing w:val="-2"/>
              </w:rPr>
              <w:t>r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ce.</w:t>
            </w:r>
          </w:p>
          <w:p w:rsidR="00454FED" w:rsidRDefault="00454FED" w:rsidP="00B73B8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</w:rPr>
            </w:pPr>
          </w:p>
          <w:p w:rsidR="000672BA" w:rsidRPr="00CC2C1D" w:rsidRDefault="000672BA" w:rsidP="006544B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703E25" w:rsidRPr="00CC2C1D" w:rsidTr="00B8013A">
        <w:tc>
          <w:tcPr>
            <w:tcW w:w="922" w:type="pct"/>
            <w:vMerge w:val="restart"/>
          </w:tcPr>
          <w:p w:rsidR="00703E25" w:rsidRPr="00CC2C1D" w:rsidRDefault="00703E25" w:rsidP="006544B4">
            <w:pPr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  <w:b/>
              </w:rPr>
              <w:t xml:space="preserve">Other responsibility areas </w:t>
            </w:r>
          </w:p>
        </w:tc>
        <w:tc>
          <w:tcPr>
            <w:tcW w:w="4078" w:type="pct"/>
          </w:tcPr>
          <w:p w:rsidR="00703E25" w:rsidRPr="00CC2C1D" w:rsidRDefault="00703E25" w:rsidP="000E3733">
            <w:pPr>
              <w:rPr>
                <w:rFonts w:cs="Arial"/>
                <w:b/>
                <w:i/>
              </w:rPr>
            </w:pPr>
            <w:r w:rsidRPr="00CC2C1D">
              <w:rPr>
                <w:rFonts w:cs="Arial"/>
                <w:b/>
                <w:i/>
              </w:rPr>
              <w:t>Quality and Risk Management</w:t>
            </w:r>
          </w:p>
          <w:p w:rsidR="00703E25" w:rsidRPr="00CC2C1D" w:rsidRDefault="00703E25" w:rsidP="000E3733">
            <w:pPr>
              <w:rPr>
                <w:rFonts w:cs="Arial"/>
              </w:rPr>
            </w:pPr>
            <w:r w:rsidRPr="00CC2C1D">
              <w:rPr>
                <w:rFonts w:cs="Arial"/>
              </w:rPr>
              <w:t xml:space="preserve">Develop and maintain a sound knowledge of and commitment to </w:t>
            </w:r>
            <w:r w:rsidR="006544B4">
              <w:rPr>
                <w:rFonts w:cs="Arial"/>
              </w:rPr>
              <w:t xml:space="preserve">relevant </w:t>
            </w:r>
            <w:r w:rsidR="00C37441" w:rsidRPr="00CC2C1D">
              <w:rPr>
                <w:rFonts w:cs="Arial"/>
              </w:rPr>
              <w:t>AccessHC policies and procedures</w:t>
            </w:r>
            <w:r w:rsidR="00B73B87">
              <w:rPr>
                <w:rFonts w:cs="Arial"/>
              </w:rPr>
              <w:t>.</w:t>
            </w:r>
          </w:p>
          <w:p w:rsidR="00FC795B" w:rsidRPr="00CC2C1D" w:rsidRDefault="00FC795B" w:rsidP="000E3733">
            <w:pPr>
              <w:rPr>
                <w:rFonts w:cs="Arial"/>
              </w:rPr>
            </w:pPr>
          </w:p>
        </w:tc>
      </w:tr>
      <w:tr w:rsidR="008E2BCD" w:rsidRPr="00CC2C1D" w:rsidTr="00B8013A">
        <w:tc>
          <w:tcPr>
            <w:tcW w:w="922" w:type="pct"/>
            <w:vMerge/>
          </w:tcPr>
          <w:p w:rsidR="008E2BCD" w:rsidRPr="00CC2C1D" w:rsidRDefault="008E2BCD" w:rsidP="000E3733">
            <w:pPr>
              <w:rPr>
                <w:rFonts w:ascii="Arial" w:hAnsi="Arial" w:cs="Arial"/>
                <w:b/>
              </w:rPr>
            </w:pPr>
          </w:p>
        </w:tc>
        <w:tc>
          <w:tcPr>
            <w:tcW w:w="4078" w:type="pct"/>
          </w:tcPr>
          <w:p w:rsidR="008E2BCD" w:rsidRPr="00CC2C1D" w:rsidRDefault="008E2BCD" w:rsidP="000E373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i/>
              </w:rPr>
            </w:pPr>
            <w:r w:rsidRPr="00CC2C1D">
              <w:rPr>
                <w:rFonts w:cs="Arial"/>
                <w:b/>
                <w:bCs/>
                <w:i/>
              </w:rPr>
              <w:t>Continuous Quality Improvement:</w:t>
            </w:r>
          </w:p>
          <w:p w:rsidR="008E2BCD" w:rsidRPr="00CC2C1D" w:rsidRDefault="008E2BCD" w:rsidP="000E37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C1D">
              <w:rPr>
                <w:rFonts w:cs="Arial"/>
              </w:rPr>
              <w:t>Identify continuous quality improvement opportunities; participate in the development of quality</w:t>
            </w:r>
            <w:r w:rsidR="005A2DA4" w:rsidRPr="00CC2C1D">
              <w:rPr>
                <w:rFonts w:cs="Arial"/>
              </w:rPr>
              <w:t xml:space="preserve"> </w:t>
            </w:r>
            <w:r w:rsidRPr="00CC2C1D">
              <w:rPr>
                <w:rFonts w:cs="Arial"/>
              </w:rPr>
              <w:t>procedures and contribute to internal and external program reviews as required</w:t>
            </w:r>
            <w:r w:rsidR="00B73B87">
              <w:rPr>
                <w:rFonts w:cs="Arial"/>
              </w:rPr>
              <w:t>.</w:t>
            </w:r>
          </w:p>
          <w:p w:rsidR="008E2BCD" w:rsidRPr="00CC2C1D" w:rsidRDefault="008E2BCD" w:rsidP="000E3733">
            <w:pPr>
              <w:rPr>
                <w:rFonts w:cs="Arial"/>
                <w:b/>
                <w:i/>
              </w:rPr>
            </w:pPr>
          </w:p>
        </w:tc>
      </w:tr>
      <w:tr w:rsidR="008E2BCD" w:rsidRPr="00CC2C1D" w:rsidTr="00B8013A">
        <w:tc>
          <w:tcPr>
            <w:tcW w:w="922" w:type="pct"/>
            <w:vMerge/>
          </w:tcPr>
          <w:p w:rsidR="008E2BCD" w:rsidRPr="00CC2C1D" w:rsidRDefault="008E2BCD" w:rsidP="000E3733">
            <w:pPr>
              <w:rPr>
                <w:rFonts w:ascii="Arial" w:hAnsi="Arial" w:cs="Arial"/>
              </w:rPr>
            </w:pPr>
          </w:p>
        </w:tc>
        <w:tc>
          <w:tcPr>
            <w:tcW w:w="4078" w:type="pct"/>
          </w:tcPr>
          <w:p w:rsidR="008E2BCD" w:rsidRPr="00CC2C1D" w:rsidRDefault="008E2BCD" w:rsidP="000E3733">
            <w:pPr>
              <w:rPr>
                <w:rFonts w:cs="Arial"/>
                <w:b/>
                <w:i/>
              </w:rPr>
            </w:pPr>
            <w:r w:rsidRPr="00CC2C1D">
              <w:rPr>
                <w:rFonts w:cs="Arial"/>
                <w:b/>
                <w:i/>
              </w:rPr>
              <w:t>Standard of Conduct</w:t>
            </w:r>
          </w:p>
          <w:p w:rsidR="008E2BCD" w:rsidRPr="00CC2C1D" w:rsidRDefault="008E2BCD" w:rsidP="000E3733">
            <w:pPr>
              <w:rPr>
                <w:rFonts w:cs="Arial"/>
              </w:rPr>
            </w:pPr>
            <w:r w:rsidRPr="00CC2C1D">
              <w:rPr>
                <w:rFonts w:cs="Arial"/>
              </w:rPr>
              <w:t xml:space="preserve">To abide by the policies and procedures of AccessHC applicable to the maintenance of good order and conduct.  To maintain a harmonious and courteous attitude towards </w:t>
            </w:r>
            <w:r w:rsidR="00CE482A" w:rsidRPr="00CC2C1D">
              <w:rPr>
                <w:rFonts w:cs="Arial"/>
              </w:rPr>
              <w:t>patients</w:t>
            </w:r>
            <w:r w:rsidRPr="00CC2C1D">
              <w:rPr>
                <w:rFonts w:cs="Arial"/>
              </w:rPr>
              <w:t>, the public and other staff</w:t>
            </w:r>
            <w:r w:rsidR="00B73B87">
              <w:rPr>
                <w:rFonts w:cs="Arial"/>
              </w:rPr>
              <w:t>.</w:t>
            </w:r>
          </w:p>
          <w:p w:rsidR="008E2BCD" w:rsidRPr="00CC2C1D" w:rsidRDefault="008E2BCD" w:rsidP="000E3733">
            <w:pPr>
              <w:rPr>
                <w:rFonts w:cs="Arial"/>
                <w:b/>
                <w:i/>
              </w:rPr>
            </w:pPr>
          </w:p>
        </w:tc>
      </w:tr>
      <w:tr w:rsidR="00703E25" w:rsidRPr="00CC2C1D" w:rsidTr="00B8013A">
        <w:tc>
          <w:tcPr>
            <w:tcW w:w="922" w:type="pct"/>
            <w:vMerge/>
          </w:tcPr>
          <w:p w:rsidR="00703E25" w:rsidRPr="00CC2C1D" w:rsidRDefault="00703E25" w:rsidP="000E3733">
            <w:pPr>
              <w:rPr>
                <w:rFonts w:ascii="Arial" w:hAnsi="Arial" w:cs="Arial"/>
              </w:rPr>
            </w:pPr>
          </w:p>
        </w:tc>
        <w:tc>
          <w:tcPr>
            <w:tcW w:w="4078" w:type="pct"/>
          </w:tcPr>
          <w:p w:rsidR="00FC795B" w:rsidRPr="00CC2C1D" w:rsidRDefault="00FC795B" w:rsidP="000E37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C2C1D">
              <w:rPr>
                <w:rFonts w:cs="Arial"/>
                <w:b/>
                <w:bCs/>
              </w:rPr>
              <w:t>Mandatory:</w:t>
            </w:r>
          </w:p>
          <w:p w:rsidR="00FC795B" w:rsidRPr="00CC2C1D" w:rsidRDefault="00FC795B" w:rsidP="000E373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CC2C1D">
              <w:rPr>
                <w:rFonts w:cs="Arial"/>
                <w:b/>
                <w:bCs/>
              </w:rPr>
              <w:t>Security Check</w:t>
            </w:r>
          </w:p>
          <w:p w:rsidR="00FC795B" w:rsidRPr="00CC2C1D" w:rsidRDefault="002D6819" w:rsidP="000E373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C2C1D">
              <w:rPr>
                <w:rFonts w:cs="Arial"/>
              </w:rPr>
              <w:t>Access</w:t>
            </w:r>
            <w:r w:rsidR="00CC2C1D">
              <w:rPr>
                <w:rFonts w:cs="Arial"/>
              </w:rPr>
              <w:t>HC</w:t>
            </w:r>
            <w:r w:rsidRPr="00CC2C1D">
              <w:rPr>
                <w:rFonts w:cs="Arial"/>
              </w:rPr>
              <w:t xml:space="preserve"> </w:t>
            </w:r>
            <w:r w:rsidR="00FC795B" w:rsidRPr="00CC2C1D">
              <w:rPr>
                <w:rFonts w:cs="Arial"/>
              </w:rPr>
              <w:t>is required to carry out a Polic</w:t>
            </w:r>
            <w:r w:rsidR="008E2BCD" w:rsidRPr="00CC2C1D">
              <w:rPr>
                <w:rFonts w:cs="Arial"/>
              </w:rPr>
              <w:t>e Check re</w:t>
            </w:r>
            <w:r w:rsidR="00CC2C1D">
              <w:rPr>
                <w:rFonts w:cs="Arial"/>
              </w:rPr>
              <w:t>garding</w:t>
            </w:r>
            <w:r w:rsidR="008E2BCD" w:rsidRPr="00CC2C1D">
              <w:rPr>
                <w:rFonts w:cs="Arial"/>
              </w:rPr>
              <w:t xml:space="preserve"> any criminal record </w:t>
            </w:r>
            <w:r w:rsidR="00FC795B" w:rsidRPr="00CC2C1D">
              <w:rPr>
                <w:rFonts w:cs="Arial"/>
              </w:rPr>
              <w:t>prior to finalisation of appointment</w:t>
            </w:r>
            <w:r w:rsidR="00B73B87">
              <w:rPr>
                <w:rFonts w:cs="Arial"/>
              </w:rPr>
              <w:t>.</w:t>
            </w:r>
          </w:p>
          <w:p w:rsidR="008E2BCD" w:rsidRPr="00CC2C1D" w:rsidRDefault="008E2BCD" w:rsidP="000E373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5E563A" w:rsidRPr="00CC2C1D" w:rsidRDefault="005E563A" w:rsidP="000E3733">
      <w:pPr>
        <w:ind w:left="-142"/>
        <w:rPr>
          <w:rFonts w:ascii="Arial" w:hAnsi="Arial" w:cs="Arial"/>
          <w:b/>
          <w:u w:val="single"/>
        </w:rPr>
      </w:pPr>
    </w:p>
    <w:p w:rsidR="00B04005" w:rsidRPr="00CC2C1D" w:rsidRDefault="00B04005" w:rsidP="000E3733">
      <w:pPr>
        <w:ind w:left="-142"/>
        <w:rPr>
          <w:rFonts w:ascii="Arial" w:hAnsi="Arial" w:cs="Arial"/>
          <w:b/>
          <w:u w:val="single"/>
        </w:rPr>
      </w:pPr>
      <w:r w:rsidRPr="00CC2C1D">
        <w:rPr>
          <w:rFonts w:ascii="Arial" w:hAnsi="Arial" w:cs="Arial"/>
          <w:b/>
          <w:u w:val="single"/>
        </w:rPr>
        <w:t>Position Requirements</w:t>
      </w:r>
    </w:p>
    <w:p w:rsidR="00454FED" w:rsidRPr="006544B4" w:rsidRDefault="00454FED" w:rsidP="006544B4">
      <w:pPr>
        <w:spacing w:after="0" w:line="240" w:lineRule="auto"/>
        <w:ind w:left="108" w:right="-20"/>
        <w:rPr>
          <w:sz w:val="28"/>
          <w:szCs w:val="28"/>
        </w:rPr>
      </w:pPr>
      <w:r w:rsidRPr="006544B4">
        <w:rPr>
          <w:rFonts w:ascii="Calibri" w:eastAsia="Calibri" w:hAnsi="Calibri" w:cs="Calibri"/>
          <w:b/>
          <w:bCs/>
          <w:spacing w:val="1"/>
        </w:rPr>
        <w:lastRenderedPageBreak/>
        <w:t>C</w:t>
      </w:r>
      <w:r w:rsidRPr="006544B4">
        <w:rPr>
          <w:rFonts w:ascii="Calibri" w:eastAsia="Calibri" w:hAnsi="Calibri" w:cs="Calibri"/>
          <w:b/>
          <w:bCs/>
          <w:spacing w:val="-1"/>
        </w:rPr>
        <w:t>o</w:t>
      </w:r>
      <w:r w:rsidRPr="006544B4">
        <w:rPr>
          <w:rFonts w:ascii="Calibri" w:eastAsia="Calibri" w:hAnsi="Calibri" w:cs="Calibri"/>
          <w:b/>
          <w:bCs/>
        </w:rPr>
        <w:t>mm</w:t>
      </w:r>
      <w:r w:rsidRPr="006544B4">
        <w:rPr>
          <w:rFonts w:ascii="Calibri" w:eastAsia="Calibri" w:hAnsi="Calibri" w:cs="Calibri"/>
          <w:b/>
          <w:bCs/>
          <w:spacing w:val="-1"/>
        </w:rPr>
        <w:t>un</w:t>
      </w:r>
      <w:r w:rsidRPr="006544B4">
        <w:rPr>
          <w:rFonts w:ascii="Calibri" w:eastAsia="Calibri" w:hAnsi="Calibri" w:cs="Calibri"/>
          <w:b/>
          <w:bCs/>
          <w:spacing w:val="1"/>
        </w:rPr>
        <w:t>i</w:t>
      </w:r>
      <w:r w:rsidRPr="006544B4">
        <w:rPr>
          <w:rFonts w:ascii="Calibri" w:eastAsia="Calibri" w:hAnsi="Calibri" w:cs="Calibri"/>
          <w:b/>
          <w:bCs/>
          <w:spacing w:val="-2"/>
        </w:rPr>
        <w:t>t</w:t>
      </w:r>
      <w:r w:rsidRPr="006544B4">
        <w:rPr>
          <w:rFonts w:ascii="Calibri" w:eastAsia="Calibri" w:hAnsi="Calibri" w:cs="Calibri"/>
          <w:b/>
          <w:bCs/>
        </w:rPr>
        <w:t>y</w:t>
      </w:r>
      <w:r w:rsidRPr="006544B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544B4">
        <w:rPr>
          <w:rFonts w:ascii="Calibri" w:eastAsia="Calibri" w:hAnsi="Calibri" w:cs="Calibri"/>
          <w:b/>
          <w:bCs/>
        </w:rPr>
        <w:t>m</w:t>
      </w:r>
      <w:r w:rsidRPr="006544B4">
        <w:rPr>
          <w:rFonts w:ascii="Calibri" w:eastAsia="Calibri" w:hAnsi="Calibri" w:cs="Calibri"/>
          <w:b/>
          <w:bCs/>
          <w:spacing w:val="-1"/>
        </w:rPr>
        <w:t>e</w:t>
      </w:r>
      <w:r w:rsidRPr="006544B4">
        <w:rPr>
          <w:rFonts w:ascii="Calibri" w:eastAsia="Calibri" w:hAnsi="Calibri" w:cs="Calibri"/>
          <w:b/>
          <w:bCs/>
        </w:rPr>
        <w:t>m</w:t>
      </w:r>
      <w:r w:rsidRPr="006544B4">
        <w:rPr>
          <w:rFonts w:ascii="Calibri" w:eastAsia="Calibri" w:hAnsi="Calibri" w:cs="Calibri"/>
          <w:b/>
          <w:bCs/>
          <w:spacing w:val="-1"/>
        </w:rPr>
        <w:t>be</w:t>
      </w:r>
      <w:r w:rsidRPr="006544B4">
        <w:rPr>
          <w:rFonts w:ascii="Calibri" w:eastAsia="Calibri" w:hAnsi="Calibri" w:cs="Calibri"/>
          <w:b/>
          <w:bCs/>
          <w:spacing w:val="1"/>
        </w:rPr>
        <w:t>r</w:t>
      </w:r>
      <w:r w:rsidRPr="006544B4">
        <w:rPr>
          <w:rFonts w:ascii="Calibri" w:eastAsia="Calibri" w:hAnsi="Calibri" w:cs="Calibri"/>
          <w:b/>
          <w:bCs/>
        </w:rPr>
        <w:t>s</w:t>
      </w:r>
      <w:r w:rsidRPr="006544B4">
        <w:rPr>
          <w:rFonts w:ascii="Calibri" w:eastAsia="Calibri" w:hAnsi="Calibri" w:cs="Calibri"/>
          <w:b/>
          <w:bCs/>
          <w:spacing w:val="-1"/>
        </w:rPr>
        <w:t xml:space="preserve"> </w:t>
      </w:r>
      <w:r w:rsidRPr="006544B4">
        <w:rPr>
          <w:rFonts w:ascii="Calibri" w:eastAsia="Calibri" w:hAnsi="Calibri" w:cs="Calibri"/>
          <w:b/>
          <w:bCs/>
        </w:rPr>
        <w:t>–</w:t>
      </w:r>
      <w:r w:rsidRPr="006544B4">
        <w:rPr>
          <w:rFonts w:ascii="Calibri" w:eastAsia="Calibri" w:hAnsi="Calibri" w:cs="Calibri"/>
          <w:b/>
          <w:bCs/>
          <w:spacing w:val="1"/>
        </w:rPr>
        <w:t xml:space="preserve"> </w:t>
      </w:r>
      <w:r w:rsidRPr="006544B4">
        <w:rPr>
          <w:rFonts w:ascii="Calibri" w:eastAsia="Calibri" w:hAnsi="Calibri" w:cs="Calibri"/>
          <w:b/>
          <w:bCs/>
          <w:spacing w:val="-1"/>
        </w:rPr>
        <w:t>d</w:t>
      </w:r>
      <w:r w:rsidRPr="006544B4">
        <w:rPr>
          <w:rFonts w:ascii="Calibri" w:eastAsia="Calibri" w:hAnsi="Calibri" w:cs="Calibri"/>
          <w:b/>
          <w:bCs/>
          <w:spacing w:val="-3"/>
        </w:rPr>
        <w:t>e</w:t>
      </w:r>
      <w:r w:rsidRPr="006544B4">
        <w:rPr>
          <w:rFonts w:ascii="Calibri" w:eastAsia="Calibri" w:hAnsi="Calibri" w:cs="Calibri"/>
          <w:b/>
          <w:bCs/>
          <w:spacing w:val="1"/>
        </w:rPr>
        <w:t>sir</w:t>
      </w:r>
      <w:r w:rsidRPr="006544B4">
        <w:rPr>
          <w:rFonts w:ascii="Calibri" w:eastAsia="Calibri" w:hAnsi="Calibri" w:cs="Calibri"/>
          <w:b/>
          <w:bCs/>
          <w:spacing w:val="-1"/>
        </w:rPr>
        <w:t>ab</w:t>
      </w:r>
      <w:r w:rsidRPr="006544B4">
        <w:rPr>
          <w:rFonts w:ascii="Calibri" w:eastAsia="Calibri" w:hAnsi="Calibri" w:cs="Calibri"/>
          <w:b/>
          <w:bCs/>
          <w:spacing w:val="1"/>
        </w:rPr>
        <w:t>l</w:t>
      </w:r>
      <w:r w:rsidRPr="006544B4">
        <w:rPr>
          <w:rFonts w:ascii="Calibri" w:eastAsia="Calibri" w:hAnsi="Calibri" w:cs="Calibri"/>
          <w:b/>
          <w:bCs/>
        </w:rPr>
        <w:t>e</w:t>
      </w:r>
      <w:r w:rsidRPr="006544B4">
        <w:rPr>
          <w:rFonts w:ascii="Calibri" w:eastAsia="Calibri" w:hAnsi="Calibri" w:cs="Calibri"/>
          <w:b/>
          <w:bCs/>
          <w:spacing w:val="-3"/>
        </w:rPr>
        <w:t xml:space="preserve"> </w:t>
      </w:r>
      <w:r w:rsidRPr="006544B4">
        <w:rPr>
          <w:rFonts w:ascii="Calibri" w:eastAsia="Calibri" w:hAnsi="Calibri" w:cs="Calibri"/>
          <w:b/>
          <w:bCs/>
          <w:spacing w:val="1"/>
        </w:rPr>
        <w:t>s</w:t>
      </w:r>
      <w:r w:rsidRPr="006544B4">
        <w:rPr>
          <w:rFonts w:ascii="Calibri" w:eastAsia="Calibri" w:hAnsi="Calibri" w:cs="Calibri"/>
          <w:b/>
          <w:bCs/>
        </w:rPr>
        <w:t>k</w:t>
      </w:r>
      <w:r w:rsidRPr="006544B4">
        <w:rPr>
          <w:rFonts w:ascii="Calibri" w:eastAsia="Calibri" w:hAnsi="Calibri" w:cs="Calibri"/>
          <w:b/>
          <w:bCs/>
          <w:spacing w:val="-1"/>
        </w:rPr>
        <w:t>i</w:t>
      </w:r>
      <w:r w:rsidRPr="006544B4">
        <w:rPr>
          <w:rFonts w:ascii="Calibri" w:eastAsia="Calibri" w:hAnsi="Calibri" w:cs="Calibri"/>
          <w:b/>
          <w:bCs/>
          <w:spacing w:val="1"/>
        </w:rPr>
        <w:t>l</w:t>
      </w:r>
      <w:r w:rsidRPr="006544B4">
        <w:rPr>
          <w:rFonts w:ascii="Calibri" w:eastAsia="Calibri" w:hAnsi="Calibri" w:cs="Calibri"/>
          <w:b/>
          <w:bCs/>
          <w:spacing w:val="-1"/>
        </w:rPr>
        <w:t>l</w:t>
      </w:r>
      <w:r w:rsidRPr="006544B4">
        <w:rPr>
          <w:rFonts w:ascii="Calibri" w:eastAsia="Calibri" w:hAnsi="Calibri" w:cs="Calibri"/>
          <w:b/>
          <w:bCs/>
          <w:spacing w:val="1"/>
        </w:rPr>
        <w:t>s</w:t>
      </w:r>
      <w:r w:rsidRPr="006544B4">
        <w:rPr>
          <w:rFonts w:ascii="Calibri" w:eastAsia="Calibri" w:hAnsi="Calibri" w:cs="Calibri"/>
          <w:b/>
          <w:bCs/>
        </w:rPr>
        <w:t>,</w:t>
      </w:r>
      <w:r w:rsidRPr="006544B4">
        <w:rPr>
          <w:rFonts w:ascii="Calibri" w:eastAsia="Calibri" w:hAnsi="Calibri" w:cs="Calibri"/>
          <w:b/>
          <w:bCs/>
          <w:spacing w:val="1"/>
        </w:rPr>
        <w:t xml:space="preserve"> </w:t>
      </w:r>
      <w:r w:rsidRPr="006544B4">
        <w:rPr>
          <w:rFonts w:ascii="Calibri" w:eastAsia="Calibri" w:hAnsi="Calibri" w:cs="Calibri"/>
          <w:b/>
          <w:bCs/>
          <w:spacing w:val="-1"/>
        </w:rPr>
        <w:t>qua</w:t>
      </w:r>
      <w:r w:rsidRPr="006544B4">
        <w:rPr>
          <w:rFonts w:ascii="Calibri" w:eastAsia="Calibri" w:hAnsi="Calibri" w:cs="Calibri"/>
          <w:b/>
          <w:bCs/>
          <w:spacing w:val="-2"/>
        </w:rPr>
        <w:t>l</w:t>
      </w:r>
      <w:r w:rsidRPr="006544B4">
        <w:rPr>
          <w:rFonts w:ascii="Calibri" w:eastAsia="Calibri" w:hAnsi="Calibri" w:cs="Calibri"/>
          <w:b/>
          <w:bCs/>
          <w:spacing w:val="1"/>
        </w:rPr>
        <w:t>i</w:t>
      </w:r>
      <w:r w:rsidRPr="006544B4">
        <w:rPr>
          <w:rFonts w:ascii="Calibri" w:eastAsia="Calibri" w:hAnsi="Calibri" w:cs="Calibri"/>
          <w:b/>
          <w:bCs/>
        </w:rPr>
        <w:t>t</w:t>
      </w:r>
      <w:r w:rsidRPr="006544B4">
        <w:rPr>
          <w:rFonts w:ascii="Calibri" w:eastAsia="Calibri" w:hAnsi="Calibri" w:cs="Calibri"/>
          <w:b/>
          <w:bCs/>
          <w:spacing w:val="1"/>
        </w:rPr>
        <w:t>i</w:t>
      </w:r>
      <w:r w:rsidRPr="006544B4">
        <w:rPr>
          <w:rFonts w:ascii="Calibri" w:eastAsia="Calibri" w:hAnsi="Calibri" w:cs="Calibri"/>
          <w:b/>
          <w:bCs/>
          <w:spacing w:val="-3"/>
        </w:rPr>
        <w:t>e</w:t>
      </w:r>
      <w:r w:rsidRPr="006544B4">
        <w:rPr>
          <w:rFonts w:ascii="Calibri" w:eastAsia="Calibri" w:hAnsi="Calibri" w:cs="Calibri"/>
          <w:b/>
          <w:bCs/>
          <w:spacing w:val="1"/>
        </w:rPr>
        <w:t>s</w:t>
      </w:r>
      <w:r w:rsidRPr="006544B4">
        <w:rPr>
          <w:rFonts w:ascii="Calibri" w:eastAsia="Calibri" w:hAnsi="Calibri" w:cs="Calibri"/>
          <w:b/>
          <w:bCs/>
        </w:rPr>
        <w:t>,</w:t>
      </w:r>
      <w:r w:rsidRPr="006544B4">
        <w:rPr>
          <w:rFonts w:ascii="Calibri" w:eastAsia="Calibri" w:hAnsi="Calibri" w:cs="Calibri"/>
          <w:b/>
          <w:bCs/>
          <w:spacing w:val="1"/>
        </w:rPr>
        <w:t xml:space="preserve"> </w:t>
      </w:r>
      <w:r w:rsidRPr="006544B4">
        <w:rPr>
          <w:rFonts w:ascii="Calibri" w:eastAsia="Calibri" w:hAnsi="Calibri" w:cs="Calibri"/>
          <w:b/>
          <w:bCs/>
        </w:rPr>
        <w:t>k</w:t>
      </w:r>
      <w:r w:rsidRPr="006544B4">
        <w:rPr>
          <w:rFonts w:ascii="Calibri" w:eastAsia="Calibri" w:hAnsi="Calibri" w:cs="Calibri"/>
          <w:b/>
          <w:bCs/>
          <w:spacing w:val="-1"/>
        </w:rPr>
        <w:t>n</w:t>
      </w:r>
      <w:r w:rsidRPr="006544B4">
        <w:rPr>
          <w:rFonts w:ascii="Calibri" w:eastAsia="Calibri" w:hAnsi="Calibri" w:cs="Calibri"/>
          <w:b/>
          <w:bCs/>
          <w:spacing w:val="-4"/>
        </w:rPr>
        <w:t>o</w:t>
      </w:r>
      <w:r w:rsidRPr="006544B4">
        <w:rPr>
          <w:rFonts w:ascii="Calibri" w:eastAsia="Calibri" w:hAnsi="Calibri" w:cs="Calibri"/>
          <w:b/>
          <w:bCs/>
          <w:spacing w:val="1"/>
        </w:rPr>
        <w:t>wl</w:t>
      </w:r>
      <w:r w:rsidRPr="006544B4">
        <w:rPr>
          <w:rFonts w:ascii="Calibri" w:eastAsia="Calibri" w:hAnsi="Calibri" w:cs="Calibri"/>
          <w:b/>
          <w:bCs/>
          <w:spacing w:val="-1"/>
        </w:rPr>
        <w:t>ed</w:t>
      </w:r>
      <w:r w:rsidRPr="006544B4">
        <w:rPr>
          <w:rFonts w:ascii="Calibri" w:eastAsia="Calibri" w:hAnsi="Calibri" w:cs="Calibri"/>
          <w:b/>
          <w:bCs/>
          <w:spacing w:val="1"/>
        </w:rPr>
        <w:t>g</w:t>
      </w:r>
      <w:r w:rsidRPr="006544B4">
        <w:rPr>
          <w:rFonts w:ascii="Calibri" w:eastAsia="Calibri" w:hAnsi="Calibri" w:cs="Calibri"/>
          <w:b/>
          <w:bCs/>
          <w:spacing w:val="-3"/>
        </w:rPr>
        <w:t>e</w:t>
      </w:r>
      <w:r w:rsidRPr="006544B4">
        <w:rPr>
          <w:rFonts w:ascii="Calibri" w:eastAsia="Calibri" w:hAnsi="Calibri" w:cs="Calibri"/>
          <w:b/>
          <w:bCs/>
        </w:rPr>
        <w:t>,</w:t>
      </w:r>
      <w:r w:rsidRPr="006544B4">
        <w:rPr>
          <w:rFonts w:ascii="Calibri" w:eastAsia="Calibri" w:hAnsi="Calibri" w:cs="Calibri"/>
          <w:b/>
          <w:bCs/>
          <w:spacing w:val="1"/>
        </w:rPr>
        <w:t xml:space="preserve"> </w:t>
      </w:r>
      <w:r w:rsidRPr="006544B4">
        <w:rPr>
          <w:rFonts w:ascii="Calibri" w:eastAsia="Calibri" w:hAnsi="Calibri" w:cs="Calibri"/>
          <w:b/>
          <w:bCs/>
          <w:spacing w:val="-1"/>
        </w:rPr>
        <w:t>expe</w:t>
      </w:r>
      <w:r w:rsidRPr="006544B4">
        <w:rPr>
          <w:rFonts w:ascii="Calibri" w:eastAsia="Calibri" w:hAnsi="Calibri" w:cs="Calibri"/>
          <w:b/>
          <w:bCs/>
          <w:spacing w:val="1"/>
        </w:rPr>
        <w:t>ri</w:t>
      </w:r>
      <w:r w:rsidRPr="006544B4">
        <w:rPr>
          <w:rFonts w:ascii="Calibri" w:eastAsia="Calibri" w:hAnsi="Calibri" w:cs="Calibri"/>
          <w:b/>
          <w:bCs/>
          <w:spacing w:val="-1"/>
        </w:rPr>
        <w:t>en</w:t>
      </w:r>
      <w:r w:rsidRPr="006544B4">
        <w:rPr>
          <w:rFonts w:ascii="Calibri" w:eastAsia="Calibri" w:hAnsi="Calibri" w:cs="Calibri"/>
          <w:b/>
          <w:bCs/>
          <w:spacing w:val="1"/>
        </w:rPr>
        <w:t>c</w:t>
      </w:r>
      <w:r w:rsidRPr="006544B4">
        <w:rPr>
          <w:rFonts w:ascii="Calibri" w:eastAsia="Calibri" w:hAnsi="Calibri" w:cs="Calibri"/>
          <w:b/>
          <w:bCs/>
        </w:rPr>
        <w:t>e</w:t>
      </w:r>
      <w:r w:rsidR="006544B4">
        <w:rPr>
          <w:rFonts w:ascii="Calibri" w:eastAsia="Calibri" w:hAnsi="Calibri" w:cs="Calibri"/>
          <w:b/>
          <w:bCs/>
        </w:rPr>
        <w:t xml:space="preserve">  </w:t>
      </w:r>
      <w:r w:rsidRPr="006544B4">
        <w:rPr>
          <w:rFonts w:ascii="Calibri" w:eastAsia="Calibri" w:hAnsi="Calibri" w:cs="Calibri"/>
          <w:spacing w:val="1"/>
        </w:rPr>
        <w:t>M</w:t>
      </w:r>
      <w:r w:rsidRPr="006544B4">
        <w:rPr>
          <w:rFonts w:ascii="Calibri" w:eastAsia="Calibri" w:hAnsi="Calibri" w:cs="Calibri"/>
          <w:spacing w:val="-2"/>
        </w:rPr>
        <w:t>e</w:t>
      </w:r>
      <w:r w:rsidRPr="006544B4">
        <w:rPr>
          <w:rFonts w:ascii="Calibri" w:eastAsia="Calibri" w:hAnsi="Calibri" w:cs="Calibri"/>
          <w:spacing w:val="1"/>
        </w:rPr>
        <w:t>m</w:t>
      </w:r>
      <w:r w:rsidRPr="006544B4">
        <w:rPr>
          <w:rFonts w:ascii="Calibri" w:eastAsia="Calibri" w:hAnsi="Calibri" w:cs="Calibri"/>
          <w:spacing w:val="-1"/>
        </w:rPr>
        <w:t>b</w:t>
      </w:r>
      <w:r w:rsidRPr="006544B4">
        <w:rPr>
          <w:rFonts w:ascii="Calibri" w:eastAsia="Calibri" w:hAnsi="Calibri" w:cs="Calibri"/>
          <w:spacing w:val="1"/>
        </w:rPr>
        <w:t>e</w:t>
      </w:r>
      <w:r w:rsidRPr="006544B4">
        <w:rPr>
          <w:rFonts w:ascii="Calibri" w:eastAsia="Calibri" w:hAnsi="Calibri" w:cs="Calibri"/>
        </w:rPr>
        <w:t>rs</w:t>
      </w:r>
      <w:r w:rsidRPr="006544B4">
        <w:rPr>
          <w:rFonts w:ascii="Calibri" w:eastAsia="Calibri" w:hAnsi="Calibri" w:cs="Calibri"/>
          <w:spacing w:val="-2"/>
        </w:rPr>
        <w:t xml:space="preserve"> </w:t>
      </w:r>
      <w:r w:rsidRPr="006544B4">
        <w:rPr>
          <w:rFonts w:ascii="Calibri" w:eastAsia="Calibri" w:hAnsi="Calibri" w:cs="Calibri"/>
        </w:rPr>
        <w:t>are</w:t>
      </w:r>
      <w:r w:rsidRPr="006544B4">
        <w:rPr>
          <w:rFonts w:ascii="Calibri" w:eastAsia="Calibri" w:hAnsi="Calibri" w:cs="Calibri"/>
          <w:spacing w:val="1"/>
        </w:rPr>
        <w:t xml:space="preserve"> </w:t>
      </w:r>
      <w:r w:rsidRPr="006544B4">
        <w:rPr>
          <w:rFonts w:ascii="Calibri" w:eastAsia="Calibri" w:hAnsi="Calibri" w:cs="Calibri"/>
        </w:rPr>
        <w:t>a</w:t>
      </w:r>
      <w:r w:rsidRPr="006544B4">
        <w:rPr>
          <w:rFonts w:ascii="Calibri" w:eastAsia="Calibri" w:hAnsi="Calibri" w:cs="Calibri"/>
          <w:spacing w:val="-1"/>
        </w:rPr>
        <w:t>p</w:t>
      </w:r>
      <w:r w:rsidRPr="006544B4">
        <w:rPr>
          <w:rFonts w:ascii="Calibri" w:eastAsia="Calibri" w:hAnsi="Calibri" w:cs="Calibri"/>
          <w:spacing w:val="-3"/>
        </w:rPr>
        <w:t>p</w:t>
      </w:r>
      <w:r w:rsidRPr="006544B4">
        <w:rPr>
          <w:rFonts w:ascii="Calibri" w:eastAsia="Calibri" w:hAnsi="Calibri" w:cs="Calibri"/>
          <w:spacing w:val="1"/>
        </w:rPr>
        <w:t>o</w:t>
      </w:r>
      <w:r w:rsidRPr="006544B4">
        <w:rPr>
          <w:rFonts w:ascii="Calibri" w:eastAsia="Calibri" w:hAnsi="Calibri" w:cs="Calibri"/>
        </w:rPr>
        <w:t>i</w:t>
      </w:r>
      <w:r w:rsidRPr="006544B4">
        <w:rPr>
          <w:rFonts w:ascii="Calibri" w:eastAsia="Calibri" w:hAnsi="Calibri" w:cs="Calibri"/>
          <w:spacing w:val="-1"/>
        </w:rPr>
        <w:t>n</w:t>
      </w:r>
      <w:r w:rsidRPr="006544B4">
        <w:rPr>
          <w:rFonts w:ascii="Calibri" w:eastAsia="Calibri" w:hAnsi="Calibri" w:cs="Calibri"/>
        </w:rPr>
        <w:t>t</w:t>
      </w:r>
      <w:r w:rsidRPr="006544B4">
        <w:rPr>
          <w:rFonts w:ascii="Calibri" w:eastAsia="Calibri" w:hAnsi="Calibri" w:cs="Calibri"/>
          <w:spacing w:val="1"/>
        </w:rPr>
        <w:t>e</w:t>
      </w:r>
      <w:r w:rsidRPr="006544B4">
        <w:rPr>
          <w:rFonts w:ascii="Calibri" w:eastAsia="Calibri" w:hAnsi="Calibri" w:cs="Calibri"/>
        </w:rPr>
        <w:t>d as</w:t>
      </w:r>
      <w:r w:rsidRPr="006544B4">
        <w:rPr>
          <w:rFonts w:ascii="Calibri" w:eastAsia="Calibri" w:hAnsi="Calibri" w:cs="Calibri"/>
          <w:spacing w:val="-2"/>
        </w:rPr>
        <w:t xml:space="preserve"> </w:t>
      </w:r>
      <w:r w:rsidRPr="006544B4">
        <w:rPr>
          <w:rFonts w:ascii="Calibri" w:eastAsia="Calibri" w:hAnsi="Calibri" w:cs="Calibri"/>
        </w:rPr>
        <w:t>i</w:t>
      </w:r>
      <w:r w:rsidRPr="006544B4">
        <w:rPr>
          <w:rFonts w:ascii="Calibri" w:eastAsia="Calibri" w:hAnsi="Calibri" w:cs="Calibri"/>
          <w:spacing w:val="-1"/>
        </w:rPr>
        <w:t>nd</w:t>
      </w:r>
      <w:r w:rsidRPr="006544B4">
        <w:rPr>
          <w:rFonts w:ascii="Calibri" w:eastAsia="Calibri" w:hAnsi="Calibri" w:cs="Calibri"/>
        </w:rPr>
        <w:t>i</w:t>
      </w:r>
      <w:r w:rsidRPr="006544B4">
        <w:rPr>
          <w:rFonts w:ascii="Calibri" w:eastAsia="Calibri" w:hAnsi="Calibri" w:cs="Calibri"/>
          <w:spacing w:val="1"/>
        </w:rPr>
        <w:t>v</w:t>
      </w:r>
      <w:r w:rsidRPr="006544B4">
        <w:rPr>
          <w:rFonts w:ascii="Calibri" w:eastAsia="Calibri" w:hAnsi="Calibri" w:cs="Calibri"/>
        </w:rPr>
        <w:t>i</w:t>
      </w:r>
      <w:r w:rsidRPr="006544B4">
        <w:rPr>
          <w:rFonts w:ascii="Calibri" w:eastAsia="Calibri" w:hAnsi="Calibri" w:cs="Calibri"/>
          <w:spacing w:val="-1"/>
        </w:rPr>
        <w:t>du</w:t>
      </w:r>
      <w:r w:rsidRPr="006544B4">
        <w:rPr>
          <w:rFonts w:ascii="Calibri" w:eastAsia="Calibri" w:hAnsi="Calibri" w:cs="Calibri"/>
        </w:rPr>
        <w:t>als,</w:t>
      </w:r>
      <w:r w:rsidRPr="006544B4">
        <w:rPr>
          <w:rFonts w:ascii="Calibri" w:eastAsia="Calibri" w:hAnsi="Calibri" w:cs="Calibri"/>
          <w:spacing w:val="1"/>
        </w:rPr>
        <w:t xml:space="preserve"> </w:t>
      </w:r>
      <w:r w:rsidRPr="006544B4">
        <w:rPr>
          <w:rFonts w:ascii="Calibri" w:eastAsia="Calibri" w:hAnsi="Calibri" w:cs="Calibri"/>
        </w:rPr>
        <w:t>a</w:t>
      </w:r>
      <w:r w:rsidRPr="006544B4">
        <w:rPr>
          <w:rFonts w:ascii="Calibri" w:eastAsia="Calibri" w:hAnsi="Calibri" w:cs="Calibri"/>
          <w:spacing w:val="-1"/>
        </w:rPr>
        <w:t>n</w:t>
      </w:r>
      <w:r w:rsidRPr="006544B4">
        <w:rPr>
          <w:rFonts w:ascii="Calibri" w:eastAsia="Calibri" w:hAnsi="Calibri" w:cs="Calibri"/>
        </w:rPr>
        <w:t xml:space="preserve">d </w:t>
      </w:r>
      <w:r w:rsidRPr="006544B4">
        <w:rPr>
          <w:rFonts w:ascii="Calibri" w:eastAsia="Calibri" w:hAnsi="Calibri" w:cs="Calibri"/>
          <w:spacing w:val="-1"/>
        </w:rPr>
        <w:t>no</w:t>
      </w:r>
      <w:r w:rsidRPr="006544B4">
        <w:rPr>
          <w:rFonts w:ascii="Calibri" w:eastAsia="Calibri" w:hAnsi="Calibri" w:cs="Calibri"/>
        </w:rPr>
        <w:t>t</w:t>
      </w:r>
      <w:r w:rsidRPr="006544B4">
        <w:rPr>
          <w:rFonts w:ascii="Calibri" w:eastAsia="Calibri" w:hAnsi="Calibri" w:cs="Calibri"/>
          <w:spacing w:val="1"/>
        </w:rPr>
        <w:t xml:space="preserve"> </w:t>
      </w:r>
      <w:r w:rsidRPr="006544B4">
        <w:rPr>
          <w:rFonts w:ascii="Calibri" w:eastAsia="Calibri" w:hAnsi="Calibri" w:cs="Calibri"/>
        </w:rPr>
        <w:t>as</w:t>
      </w:r>
      <w:r w:rsidRPr="006544B4">
        <w:rPr>
          <w:rFonts w:ascii="Calibri" w:eastAsia="Calibri" w:hAnsi="Calibri" w:cs="Calibri"/>
          <w:spacing w:val="1"/>
        </w:rPr>
        <w:t xml:space="preserve"> </w:t>
      </w:r>
      <w:r w:rsidRPr="006544B4">
        <w:rPr>
          <w:rFonts w:ascii="Calibri" w:eastAsia="Calibri" w:hAnsi="Calibri" w:cs="Calibri"/>
        </w:rPr>
        <w:t>a</w:t>
      </w:r>
      <w:r w:rsidRPr="006544B4">
        <w:rPr>
          <w:rFonts w:ascii="Calibri" w:eastAsia="Calibri" w:hAnsi="Calibri" w:cs="Calibri"/>
          <w:spacing w:val="-2"/>
        </w:rPr>
        <w:t xml:space="preserve"> </w:t>
      </w:r>
      <w:r w:rsidRPr="006544B4">
        <w:rPr>
          <w:rFonts w:ascii="Calibri" w:eastAsia="Calibri" w:hAnsi="Calibri" w:cs="Calibri"/>
        </w:rPr>
        <w:t>r</w:t>
      </w:r>
      <w:r w:rsidRPr="006544B4">
        <w:rPr>
          <w:rFonts w:ascii="Calibri" w:eastAsia="Calibri" w:hAnsi="Calibri" w:cs="Calibri"/>
          <w:spacing w:val="-2"/>
        </w:rPr>
        <w:t>e</w:t>
      </w:r>
      <w:r w:rsidRPr="006544B4">
        <w:rPr>
          <w:rFonts w:ascii="Calibri" w:eastAsia="Calibri" w:hAnsi="Calibri" w:cs="Calibri"/>
          <w:spacing w:val="-1"/>
        </w:rPr>
        <w:t>p</w:t>
      </w:r>
      <w:r w:rsidRPr="006544B4">
        <w:rPr>
          <w:rFonts w:ascii="Calibri" w:eastAsia="Calibri" w:hAnsi="Calibri" w:cs="Calibri"/>
        </w:rPr>
        <w:t>r</w:t>
      </w:r>
      <w:r w:rsidRPr="006544B4">
        <w:rPr>
          <w:rFonts w:ascii="Calibri" w:eastAsia="Calibri" w:hAnsi="Calibri" w:cs="Calibri"/>
          <w:spacing w:val="1"/>
        </w:rPr>
        <w:t>e</w:t>
      </w:r>
      <w:r w:rsidRPr="006544B4">
        <w:rPr>
          <w:rFonts w:ascii="Calibri" w:eastAsia="Calibri" w:hAnsi="Calibri" w:cs="Calibri"/>
        </w:rPr>
        <w:t>s</w:t>
      </w:r>
      <w:r w:rsidRPr="006544B4">
        <w:rPr>
          <w:rFonts w:ascii="Calibri" w:eastAsia="Calibri" w:hAnsi="Calibri" w:cs="Calibri"/>
          <w:spacing w:val="1"/>
        </w:rPr>
        <w:t>e</w:t>
      </w:r>
      <w:r w:rsidRPr="006544B4">
        <w:rPr>
          <w:rFonts w:ascii="Calibri" w:eastAsia="Calibri" w:hAnsi="Calibri" w:cs="Calibri"/>
          <w:spacing w:val="-1"/>
        </w:rPr>
        <w:t>n</w:t>
      </w:r>
      <w:r w:rsidRPr="006544B4">
        <w:rPr>
          <w:rFonts w:ascii="Calibri" w:eastAsia="Calibri" w:hAnsi="Calibri" w:cs="Calibri"/>
        </w:rPr>
        <w:t>tat</w:t>
      </w:r>
      <w:r w:rsidRPr="006544B4">
        <w:rPr>
          <w:rFonts w:ascii="Calibri" w:eastAsia="Calibri" w:hAnsi="Calibri" w:cs="Calibri"/>
          <w:spacing w:val="-3"/>
        </w:rPr>
        <w:t>i</w:t>
      </w:r>
      <w:r w:rsidRPr="006544B4">
        <w:rPr>
          <w:rFonts w:ascii="Calibri" w:eastAsia="Calibri" w:hAnsi="Calibri" w:cs="Calibri"/>
          <w:spacing w:val="1"/>
        </w:rPr>
        <w:t>v</w:t>
      </w:r>
      <w:r w:rsidRPr="006544B4">
        <w:rPr>
          <w:rFonts w:ascii="Calibri" w:eastAsia="Calibri" w:hAnsi="Calibri" w:cs="Calibri"/>
        </w:rPr>
        <w:t>e</w:t>
      </w:r>
      <w:r w:rsidRPr="006544B4">
        <w:rPr>
          <w:rFonts w:ascii="Calibri" w:eastAsia="Calibri" w:hAnsi="Calibri" w:cs="Calibri"/>
          <w:spacing w:val="-1"/>
        </w:rPr>
        <w:t xml:space="preserve"> </w:t>
      </w:r>
      <w:r w:rsidRPr="006544B4">
        <w:rPr>
          <w:rFonts w:ascii="Calibri" w:eastAsia="Calibri" w:hAnsi="Calibri" w:cs="Calibri"/>
          <w:spacing w:val="1"/>
        </w:rPr>
        <w:t>o</w:t>
      </w:r>
      <w:r w:rsidRPr="006544B4">
        <w:rPr>
          <w:rFonts w:ascii="Calibri" w:eastAsia="Calibri" w:hAnsi="Calibri" w:cs="Calibri"/>
        </w:rPr>
        <w:t>f</w:t>
      </w:r>
      <w:r w:rsidRPr="006544B4">
        <w:rPr>
          <w:rFonts w:ascii="Calibri" w:eastAsia="Calibri" w:hAnsi="Calibri" w:cs="Calibri"/>
          <w:spacing w:val="-2"/>
        </w:rPr>
        <w:t xml:space="preserve"> </w:t>
      </w:r>
      <w:r w:rsidRPr="006544B4">
        <w:rPr>
          <w:rFonts w:ascii="Calibri" w:eastAsia="Calibri" w:hAnsi="Calibri" w:cs="Calibri"/>
        </w:rPr>
        <w:t>a</w:t>
      </w:r>
      <w:r w:rsidRPr="006544B4">
        <w:rPr>
          <w:rFonts w:ascii="Calibri" w:eastAsia="Calibri" w:hAnsi="Calibri" w:cs="Calibri"/>
          <w:spacing w:val="-1"/>
        </w:rPr>
        <w:t>n</w:t>
      </w:r>
      <w:r w:rsidRPr="006544B4">
        <w:rPr>
          <w:rFonts w:ascii="Calibri" w:eastAsia="Calibri" w:hAnsi="Calibri" w:cs="Calibri"/>
        </w:rPr>
        <w:t>y</w:t>
      </w:r>
      <w:r w:rsidRPr="006544B4">
        <w:rPr>
          <w:rFonts w:ascii="Calibri" w:eastAsia="Calibri" w:hAnsi="Calibri" w:cs="Calibri"/>
          <w:spacing w:val="-1"/>
        </w:rPr>
        <w:t xml:space="preserve"> </w:t>
      </w:r>
      <w:r w:rsidRPr="006544B4">
        <w:rPr>
          <w:rFonts w:ascii="Calibri" w:eastAsia="Calibri" w:hAnsi="Calibri" w:cs="Calibri"/>
          <w:spacing w:val="1"/>
        </w:rPr>
        <w:t>o</w:t>
      </w:r>
      <w:r w:rsidRPr="006544B4">
        <w:rPr>
          <w:rFonts w:ascii="Calibri" w:eastAsia="Calibri" w:hAnsi="Calibri" w:cs="Calibri"/>
        </w:rPr>
        <w:t>r</w:t>
      </w:r>
      <w:r w:rsidRPr="006544B4">
        <w:rPr>
          <w:rFonts w:ascii="Calibri" w:eastAsia="Calibri" w:hAnsi="Calibri" w:cs="Calibri"/>
          <w:spacing w:val="-1"/>
        </w:rPr>
        <w:t>g</w:t>
      </w:r>
      <w:r w:rsidRPr="006544B4">
        <w:rPr>
          <w:rFonts w:ascii="Calibri" w:eastAsia="Calibri" w:hAnsi="Calibri" w:cs="Calibri"/>
        </w:rPr>
        <w:t>a</w:t>
      </w:r>
      <w:r w:rsidRPr="006544B4">
        <w:rPr>
          <w:rFonts w:ascii="Calibri" w:eastAsia="Calibri" w:hAnsi="Calibri" w:cs="Calibri"/>
          <w:spacing w:val="-1"/>
        </w:rPr>
        <w:t>n</w:t>
      </w:r>
      <w:r w:rsidRPr="006544B4">
        <w:rPr>
          <w:rFonts w:ascii="Calibri" w:eastAsia="Calibri" w:hAnsi="Calibri" w:cs="Calibri"/>
        </w:rPr>
        <w:t>i</w:t>
      </w:r>
      <w:r w:rsidRPr="006544B4">
        <w:rPr>
          <w:rFonts w:ascii="Calibri" w:eastAsia="Calibri" w:hAnsi="Calibri" w:cs="Calibri"/>
          <w:spacing w:val="-2"/>
        </w:rPr>
        <w:t>s</w:t>
      </w:r>
      <w:r w:rsidRPr="006544B4">
        <w:rPr>
          <w:rFonts w:ascii="Calibri" w:eastAsia="Calibri" w:hAnsi="Calibri" w:cs="Calibri"/>
        </w:rPr>
        <w:t>ati</w:t>
      </w:r>
      <w:r w:rsidRPr="006544B4">
        <w:rPr>
          <w:rFonts w:ascii="Calibri" w:eastAsia="Calibri" w:hAnsi="Calibri" w:cs="Calibri"/>
          <w:spacing w:val="1"/>
        </w:rPr>
        <w:t>o</w:t>
      </w:r>
      <w:r w:rsidRPr="006544B4">
        <w:rPr>
          <w:rFonts w:ascii="Calibri" w:eastAsia="Calibri" w:hAnsi="Calibri" w:cs="Calibri"/>
          <w:spacing w:val="-1"/>
        </w:rPr>
        <w:t>n</w:t>
      </w:r>
      <w:r w:rsidRPr="006544B4">
        <w:rPr>
          <w:rFonts w:ascii="Calibri" w:eastAsia="Calibri" w:hAnsi="Calibri" w:cs="Calibri"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5"/>
        <w:gridCol w:w="6256"/>
        <w:gridCol w:w="1637"/>
      </w:tblGrid>
      <w:tr w:rsidR="00302BBD" w:rsidRPr="00CC2C1D" w:rsidTr="00B8013A">
        <w:tc>
          <w:tcPr>
            <w:tcW w:w="4150" w:type="pct"/>
            <w:gridSpan w:val="2"/>
          </w:tcPr>
          <w:p w:rsidR="00302BBD" w:rsidRPr="00CC2C1D" w:rsidRDefault="00302BBD" w:rsidP="000E3733">
            <w:pPr>
              <w:spacing w:before="120" w:after="120"/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  <w:b/>
              </w:rPr>
              <w:t>Key Selection Criteria</w:t>
            </w:r>
          </w:p>
        </w:tc>
        <w:tc>
          <w:tcPr>
            <w:tcW w:w="850" w:type="pct"/>
          </w:tcPr>
          <w:p w:rsidR="00302BBD" w:rsidRPr="00CC2C1D" w:rsidRDefault="00302BBD" w:rsidP="000E3733">
            <w:pPr>
              <w:tabs>
                <w:tab w:val="right" w:pos="8965"/>
              </w:tabs>
              <w:rPr>
                <w:rFonts w:ascii="Arial" w:hAnsi="Arial" w:cs="Arial"/>
                <w:i/>
              </w:rPr>
            </w:pPr>
            <w:r w:rsidRPr="00CC2C1D">
              <w:rPr>
                <w:rFonts w:ascii="Arial" w:hAnsi="Arial" w:cs="Arial"/>
                <w:i/>
              </w:rPr>
              <w:t>M = Mandatory</w:t>
            </w:r>
          </w:p>
          <w:p w:rsidR="00302BBD" w:rsidRPr="00CC2C1D" w:rsidRDefault="00302BBD" w:rsidP="000E3733">
            <w:pPr>
              <w:rPr>
                <w:rFonts w:ascii="Arial" w:hAnsi="Arial" w:cs="Arial"/>
                <w:i/>
              </w:rPr>
            </w:pPr>
            <w:r w:rsidRPr="00CC2C1D">
              <w:rPr>
                <w:rFonts w:ascii="Arial" w:hAnsi="Arial" w:cs="Arial"/>
                <w:i/>
              </w:rPr>
              <w:t>D = Desirable</w:t>
            </w:r>
          </w:p>
        </w:tc>
      </w:tr>
      <w:tr w:rsidR="000F6E63" w:rsidRPr="00CC2C1D" w:rsidTr="00B8013A">
        <w:tc>
          <w:tcPr>
            <w:tcW w:w="4150" w:type="pct"/>
            <w:gridSpan w:val="2"/>
          </w:tcPr>
          <w:p w:rsidR="000F6E63" w:rsidRPr="006544B4" w:rsidRDefault="00454FED" w:rsidP="006544B4">
            <w:pPr>
              <w:spacing w:before="12"/>
              <w:ind w:left="29" w:right="1174"/>
              <w:rPr>
                <w:rFonts w:cs="Arial"/>
                <w:b/>
                <w:bCs/>
              </w:rPr>
            </w:pPr>
            <w:r w:rsidRPr="006544B4">
              <w:rPr>
                <w:rFonts w:ascii="Calibri" w:eastAsia="Calibri" w:hAnsi="Calibri" w:cs="Calibri"/>
                <w:spacing w:val="-1"/>
              </w:rPr>
              <w:t>Ab</w:t>
            </w:r>
            <w:r w:rsidRPr="006544B4">
              <w:rPr>
                <w:rFonts w:ascii="Calibri" w:eastAsia="Calibri" w:hAnsi="Calibri" w:cs="Calibri"/>
              </w:rPr>
              <w:t>le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to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tri</w:t>
            </w:r>
            <w:r w:rsidRPr="006544B4">
              <w:rPr>
                <w:rFonts w:ascii="Calibri" w:eastAsia="Calibri" w:hAnsi="Calibri" w:cs="Calibri"/>
                <w:spacing w:val="-1"/>
              </w:rPr>
              <w:t>bu</w:t>
            </w:r>
            <w:r w:rsidRPr="006544B4">
              <w:rPr>
                <w:rFonts w:ascii="Calibri" w:eastAsia="Calibri" w:hAnsi="Calibri" w:cs="Calibri"/>
              </w:rPr>
              <w:t>te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-3"/>
              </w:rPr>
              <w:t>p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ciali</w:t>
            </w:r>
            <w:r w:rsidRPr="006544B4">
              <w:rPr>
                <w:rFonts w:ascii="Calibri" w:eastAsia="Calibri" w:hAnsi="Calibri" w:cs="Calibri"/>
                <w:spacing w:val="-3"/>
              </w:rPr>
              <w:t>s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k</w:t>
            </w:r>
            <w:r w:rsidRPr="006544B4">
              <w:rPr>
                <w:rFonts w:ascii="Calibri" w:eastAsia="Calibri" w:hAnsi="Calibri" w:cs="Calibri"/>
                <w:spacing w:val="-1"/>
              </w:rPr>
              <w:t>no</w:t>
            </w:r>
            <w:r w:rsidRPr="006544B4">
              <w:rPr>
                <w:rFonts w:ascii="Calibri" w:eastAsia="Calibri" w:hAnsi="Calibri" w:cs="Calibri"/>
                <w:spacing w:val="1"/>
              </w:rPr>
              <w:t>w</w:t>
            </w:r>
            <w:r w:rsidRPr="006544B4">
              <w:rPr>
                <w:rFonts w:ascii="Calibri" w:eastAsia="Calibri" w:hAnsi="Calibri" w:cs="Calibri"/>
              </w:rPr>
              <w:t>le</w:t>
            </w:r>
            <w:r w:rsidRPr="006544B4">
              <w:rPr>
                <w:rFonts w:ascii="Calibri" w:eastAsia="Calibri" w:hAnsi="Calibri" w:cs="Calibri"/>
                <w:spacing w:val="-1"/>
              </w:rPr>
              <w:t>dg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d 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x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t</w:t>
            </w:r>
            <w:r w:rsidRPr="006544B4">
              <w:rPr>
                <w:rFonts w:ascii="Calibri" w:eastAsia="Calibri" w:hAnsi="Calibri" w:cs="Calibri"/>
              </w:rPr>
              <w:t>ise</w:t>
            </w:r>
            <w:r w:rsidRPr="006544B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b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-1"/>
              </w:rPr>
              <w:t>o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1"/>
              </w:rPr>
              <w:t>d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g 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-3"/>
              </w:rPr>
              <w:t>u</w:t>
            </w:r>
            <w:r w:rsidRPr="006544B4">
              <w:rPr>
                <w:rFonts w:ascii="Calibri" w:eastAsia="Calibri" w:hAnsi="Calibri" w:cs="Calibri"/>
                <w:spacing w:val="1"/>
              </w:rPr>
              <w:t>me</w:t>
            </w:r>
            <w:r w:rsidRPr="006544B4">
              <w:rPr>
                <w:rFonts w:ascii="Calibri" w:eastAsia="Calibri" w:hAnsi="Calibri" w:cs="Calibri"/>
              </w:rPr>
              <w:t>r,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ca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r 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d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 xml:space="preserve">y 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</w:rPr>
              <w:t>ers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</w:rPr>
              <w:t>ect</w:t>
            </w:r>
            <w:r w:rsidRPr="006544B4">
              <w:rPr>
                <w:rFonts w:ascii="Calibri" w:eastAsia="Calibri" w:hAnsi="Calibri" w:cs="Calibri"/>
                <w:spacing w:val="-3"/>
              </w:rPr>
              <w:t>i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850" w:type="pct"/>
          </w:tcPr>
          <w:p w:rsidR="000F6E63" w:rsidRPr="00CC2C1D" w:rsidRDefault="000F6E63" w:rsidP="000E3733">
            <w:pPr>
              <w:spacing w:before="120" w:after="120"/>
              <w:rPr>
                <w:rFonts w:cs="Arial"/>
                <w:b/>
              </w:rPr>
            </w:pPr>
            <w:r w:rsidRPr="00CC2C1D">
              <w:rPr>
                <w:rFonts w:cs="Arial"/>
                <w:b/>
              </w:rPr>
              <w:t>M</w:t>
            </w:r>
          </w:p>
        </w:tc>
      </w:tr>
      <w:tr w:rsidR="00A2734E" w:rsidRPr="00CC2C1D" w:rsidTr="00B8013A">
        <w:tc>
          <w:tcPr>
            <w:tcW w:w="4150" w:type="pct"/>
            <w:gridSpan w:val="2"/>
          </w:tcPr>
          <w:p w:rsidR="00A2734E" w:rsidRPr="006544B4" w:rsidRDefault="00454FED" w:rsidP="006544B4">
            <w:pPr>
              <w:spacing w:before="10"/>
              <w:ind w:left="29" w:right="-20"/>
            </w:pPr>
            <w:r w:rsidRPr="006544B4">
              <w:rPr>
                <w:rFonts w:ascii="Calibri" w:eastAsia="Calibri" w:hAnsi="Calibri" w:cs="Calibri"/>
                <w:spacing w:val="-1"/>
              </w:rPr>
              <w:t>Ab</w:t>
            </w:r>
            <w:r w:rsidRPr="006544B4">
              <w:rPr>
                <w:rFonts w:ascii="Calibri" w:eastAsia="Calibri" w:hAnsi="Calibri" w:cs="Calibri"/>
              </w:rPr>
              <w:t>le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to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f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</w:rPr>
              <w:t>m</w:t>
            </w:r>
            <w:r w:rsidRPr="006544B4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d</w:t>
            </w:r>
            <w:r w:rsidRPr="006544B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r 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fl</w:t>
            </w:r>
            <w:r w:rsidRPr="006544B4">
              <w:rPr>
                <w:rFonts w:ascii="Calibri" w:eastAsia="Calibri" w:hAnsi="Calibri" w:cs="Calibri"/>
                <w:spacing w:val="-3"/>
              </w:rPr>
              <w:t>u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ce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d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cisi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n</w:t>
            </w:r>
            <w:r w:rsidRPr="006544B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3"/>
              </w:rPr>
              <w:t>a</w:t>
            </w:r>
            <w:r w:rsidRPr="006544B4">
              <w:rPr>
                <w:rFonts w:ascii="Calibri" w:eastAsia="Calibri" w:hAnsi="Calibri" w:cs="Calibri"/>
              </w:rPr>
              <w:t>ki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g at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s</w:t>
            </w:r>
            <w:r w:rsidRPr="006544B4">
              <w:rPr>
                <w:rFonts w:ascii="Calibri" w:eastAsia="Calibri" w:hAnsi="Calibri" w:cs="Calibri"/>
              </w:rPr>
              <w:t>tra</w:t>
            </w:r>
            <w:r w:rsidRPr="006544B4">
              <w:rPr>
                <w:rFonts w:ascii="Calibri" w:eastAsia="Calibri" w:hAnsi="Calibri" w:cs="Calibri"/>
                <w:spacing w:val="1"/>
              </w:rPr>
              <w:t>te</w:t>
            </w:r>
            <w:r w:rsidRPr="006544B4">
              <w:rPr>
                <w:rFonts w:ascii="Calibri" w:eastAsia="Calibri" w:hAnsi="Calibri" w:cs="Calibri"/>
                <w:spacing w:val="-1"/>
              </w:rPr>
              <w:t>g</w:t>
            </w:r>
            <w:r w:rsidRPr="006544B4">
              <w:rPr>
                <w:rFonts w:ascii="Calibri" w:eastAsia="Calibri" w:hAnsi="Calibri" w:cs="Calibri"/>
              </w:rPr>
              <w:t>ic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3"/>
              </w:rPr>
              <w:t>l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v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l.</w:t>
            </w:r>
          </w:p>
        </w:tc>
        <w:tc>
          <w:tcPr>
            <w:tcW w:w="850" w:type="pct"/>
          </w:tcPr>
          <w:p w:rsidR="00A2734E" w:rsidRPr="00CC2C1D" w:rsidRDefault="00A2734E" w:rsidP="00A2734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</w:p>
        </w:tc>
      </w:tr>
      <w:tr w:rsidR="00A2734E" w:rsidRPr="00CC2C1D" w:rsidTr="00B8013A">
        <w:tc>
          <w:tcPr>
            <w:tcW w:w="4150" w:type="pct"/>
            <w:gridSpan w:val="2"/>
          </w:tcPr>
          <w:p w:rsidR="00A2734E" w:rsidRPr="006544B4" w:rsidRDefault="00454FED" w:rsidP="006544B4">
            <w:pPr>
              <w:spacing w:before="12"/>
              <w:ind w:left="29" w:right="337"/>
            </w:pPr>
            <w:r w:rsidRPr="006544B4">
              <w:rPr>
                <w:rFonts w:ascii="Calibri" w:eastAsia="Calibri" w:hAnsi="Calibri" w:cs="Calibri"/>
                <w:spacing w:val="-1"/>
              </w:rPr>
              <w:t>A</w:t>
            </w:r>
            <w:r w:rsidRPr="006544B4">
              <w:rPr>
                <w:rFonts w:ascii="Calibri" w:eastAsia="Calibri" w:hAnsi="Calibri" w:cs="Calibri"/>
              </w:rPr>
              <w:t>cti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b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6544B4">
              <w:rPr>
                <w:rFonts w:ascii="Calibri" w:eastAsia="Calibri" w:hAnsi="Calibri" w:cs="Calibri"/>
              </w:rPr>
              <w:t xml:space="preserve">ith </w:t>
            </w:r>
            <w:r w:rsidRPr="006544B4">
              <w:rPr>
                <w:rFonts w:ascii="Calibri" w:eastAsia="Calibri" w:hAnsi="Calibri" w:cs="Calibri"/>
                <w:spacing w:val="-2"/>
              </w:rPr>
              <w:t>s</w:t>
            </w:r>
            <w:r w:rsidRPr="006544B4">
              <w:rPr>
                <w:rFonts w:ascii="Calibri" w:eastAsia="Calibri" w:hAnsi="Calibri" w:cs="Calibri"/>
              </w:rPr>
              <w:t>tr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g</w:t>
            </w:r>
            <w:r w:rsidRPr="006544B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c</w:t>
            </w:r>
            <w:r w:rsidRPr="006544B4">
              <w:rPr>
                <w:rFonts w:ascii="Calibri" w:eastAsia="Calibri" w:hAnsi="Calibri" w:cs="Calibri"/>
                <w:spacing w:val="-1"/>
              </w:rPr>
              <w:t>om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ity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3"/>
              </w:rPr>
              <w:t>n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2"/>
              </w:rPr>
              <w:t>w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rks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d a </w:t>
            </w:r>
            <w:r w:rsidRPr="006544B4">
              <w:rPr>
                <w:rFonts w:ascii="Calibri" w:eastAsia="Calibri" w:hAnsi="Calibri" w:cs="Calibri"/>
                <w:spacing w:val="-2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 xml:space="preserve">d </w:t>
            </w:r>
            <w:r w:rsidRPr="006544B4">
              <w:rPr>
                <w:rFonts w:ascii="Calibri" w:eastAsia="Calibri" w:hAnsi="Calibri" w:cs="Calibri"/>
                <w:spacing w:val="-1"/>
              </w:rPr>
              <w:t>und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</w:rPr>
              <w:t>sta</w:t>
            </w:r>
            <w:r w:rsidRPr="006544B4">
              <w:rPr>
                <w:rFonts w:ascii="Calibri" w:eastAsia="Calibri" w:hAnsi="Calibri" w:cs="Calibri"/>
                <w:spacing w:val="-1"/>
              </w:rPr>
              <w:t>nd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g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 xml:space="preserve">f </w:t>
            </w:r>
            <w:r w:rsidRPr="006544B4">
              <w:rPr>
                <w:rFonts w:ascii="Calibri" w:eastAsia="Calibri" w:hAnsi="Calibri" w:cs="Calibri"/>
                <w:spacing w:val="-3"/>
              </w:rPr>
              <w:t>l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cal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 xml:space="preserve">r 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g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  <w:spacing w:val="-3"/>
              </w:rPr>
              <w:t>a</w:t>
            </w:r>
            <w:r w:rsidRPr="006544B4">
              <w:rPr>
                <w:rFonts w:ascii="Calibri" w:eastAsia="Calibri" w:hAnsi="Calibri" w:cs="Calibri"/>
              </w:rPr>
              <w:t>l iss</w:t>
            </w:r>
            <w:r w:rsidRPr="006544B4">
              <w:rPr>
                <w:rFonts w:ascii="Calibri" w:eastAsia="Calibri" w:hAnsi="Calibri" w:cs="Calibri"/>
                <w:spacing w:val="-1"/>
              </w:rPr>
              <w:t>u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850" w:type="pct"/>
          </w:tcPr>
          <w:p w:rsidR="00A2734E" w:rsidRPr="00CC2C1D" w:rsidRDefault="00A2734E" w:rsidP="00A2734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</w:p>
        </w:tc>
      </w:tr>
      <w:tr w:rsidR="00A2734E" w:rsidRPr="00CC2C1D" w:rsidTr="00B8013A">
        <w:tc>
          <w:tcPr>
            <w:tcW w:w="4150" w:type="pct"/>
            <w:gridSpan w:val="2"/>
          </w:tcPr>
          <w:p w:rsidR="00A2734E" w:rsidRPr="006544B4" w:rsidRDefault="00454FED" w:rsidP="006544B4">
            <w:pPr>
              <w:spacing w:before="9" w:line="266" w:lineRule="exact"/>
              <w:ind w:left="29" w:right="197"/>
            </w:pPr>
            <w:r w:rsidRPr="006544B4">
              <w:rPr>
                <w:rFonts w:ascii="Calibri" w:eastAsia="Calibri" w:hAnsi="Calibri" w:cs="Calibri"/>
                <w:spacing w:val="-1"/>
              </w:rPr>
              <w:t>Ab</w:t>
            </w:r>
            <w:r w:rsidRPr="006544B4">
              <w:rPr>
                <w:rFonts w:ascii="Calibri" w:eastAsia="Calibri" w:hAnsi="Calibri" w:cs="Calibri"/>
              </w:rPr>
              <w:t>le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to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fl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ct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n 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d 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2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iss</w:t>
            </w:r>
            <w:r w:rsidRPr="006544B4">
              <w:rPr>
                <w:rFonts w:ascii="Calibri" w:eastAsia="Calibri" w:hAnsi="Calibri" w:cs="Calibri"/>
                <w:spacing w:val="-1"/>
              </w:rPr>
              <w:t>u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at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stra</w:t>
            </w:r>
            <w:r w:rsidRPr="006544B4">
              <w:rPr>
                <w:rFonts w:ascii="Calibri" w:eastAsia="Calibri" w:hAnsi="Calibri" w:cs="Calibri"/>
                <w:spacing w:val="1"/>
              </w:rPr>
              <w:t>te</w:t>
            </w:r>
            <w:r w:rsidRPr="006544B4">
              <w:rPr>
                <w:rFonts w:ascii="Calibri" w:eastAsia="Calibri" w:hAnsi="Calibri" w:cs="Calibri"/>
                <w:spacing w:val="-1"/>
              </w:rPr>
              <w:t>g</w:t>
            </w:r>
            <w:r w:rsidRPr="006544B4">
              <w:rPr>
                <w:rFonts w:ascii="Calibri" w:eastAsia="Calibri" w:hAnsi="Calibri" w:cs="Calibri"/>
              </w:rPr>
              <w:t>ic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l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>ve</w:t>
            </w:r>
            <w:r w:rsidRPr="006544B4">
              <w:rPr>
                <w:rFonts w:ascii="Calibri" w:eastAsia="Calibri" w:hAnsi="Calibri" w:cs="Calibri"/>
              </w:rPr>
              <w:t>l,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-3"/>
              </w:rPr>
              <w:t>a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</w:rPr>
              <w:t>an</w:t>
            </w:r>
            <w:r w:rsidRPr="006544B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f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c</w:t>
            </w:r>
            <w:r w:rsidRPr="006544B4">
              <w:rPr>
                <w:rFonts w:ascii="Calibri" w:eastAsia="Calibri" w:hAnsi="Calibri" w:cs="Calibri"/>
                <w:spacing w:val="-1"/>
              </w:rPr>
              <w:t>u</w:t>
            </w:r>
            <w:r w:rsidRPr="006544B4">
              <w:rPr>
                <w:rFonts w:ascii="Calibri" w:eastAsia="Calibri" w:hAnsi="Calibri" w:cs="Calibri"/>
              </w:rPr>
              <w:t>si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g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n</w:t>
            </w:r>
            <w:r w:rsidRPr="006544B4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-2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al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c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s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r i</w:t>
            </w:r>
            <w:r w:rsidRPr="006544B4">
              <w:rPr>
                <w:rFonts w:ascii="Calibri" w:eastAsia="Calibri" w:hAnsi="Calibri" w:cs="Calibri"/>
                <w:spacing w:val="-1"/>
              </w:rPr>
              <w:t>nd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1"/>
              </w:rPr>
              <w:t>du</w:t>
            </w:r>
            <w:r w:rsidRPr="006544B4">
              <w:rPr>
                <w:rFonts w:ascii="Calibri" w:eastAsia="Calibri" w:hAnsi="Calibri" w:cs="Calibri"/>
              </w:rPr>
              <w:t>al iss</w:t>
            </w:r>
            <w:r w:rsidRPr="006544B4">
              <w:rPr>
                <w:rFonts w:ascii="Calibri" w:eastAsia="Calibri" w:hAnsi="Calibri" w:cs="Calibri"/>
                <w:spacing w:val="-3"/>
              </w:rPr>
              <w:t>u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850" w:type="pct"/>
          </w:tcPr>
          <w:p w:rsidR="00A2734E" w:rsidRPr="00CC2C1D" w:rsidRDefault="00A2734E" w:rsidP="00A2734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</w:p>
        </w:tc>
      </w:tr>
      <w:tr w:rsidR="00A2734E" w:rsidRPr="00CC2C1D" w:rsidTr="00B8013A">
        <w:tc>
          <w:tcPr>
            <w:tcW w:w="4150" w:type="pct"/>
            <w:gridSpan w:val="2"/>
          </w:tcPr>
          <w:p w:rsidR="00A2734E" w:rsidRPr="006544B4" w:rsidRDefault="00454FED" w:rsidP="006544B4">
            <w:pPr>
              <w:spacing w:before="18"/>
              <w:ind w:left="29" w:right="107" w:firstLine="29"/>
            </w:pPr>
            <w:r w:rsidRPr="006544B4">
              <w:rPr>
                <w:rFonts w:ascii="Calibri" w:eastAsia="Calibri" w:hAnsi="Calibri" w:cs="Calibri"/>
                <w:spacing w:val="-1"/>
              </w:rPr>
              <w:t>Ab</w:t>
            </w:r>
            <w:r w:rsidRPr="006544B4">
              <w:rPr>
                <w:rFonts w:ascii="Calibri" w:eastAsia="Calibri" w:hAnsi="Calibri" w:cs="Calibri"/>
              </w:rPr>
              <w:t>le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to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refl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ct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</w:rPr>
              <w:t>ers</w:t>
            </w:r>
            <w:r w:rsidRPr="006544B4">
              <w:rPr>
                <w:rFonts w:ascii="Calibri" w:eastAsia="Calibri" w:hAnsi="Calibri" w:cs="Calibri"/>
                <w:spacing w:val="-3"/>
              </w:rPr>
              <w:t>p</w:t>
            </w:r>
            <w:r w:rsidRPr="006544B4">
              <w:rPr>
                <w:rFonts w:ascii="Calibri" w:eastAsia="Calibri" w:hAnsi="Calibri" w:cs="Calibri"/>
              </w:rPr>
              <w:t>ec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es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f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-1"/>
              </w:rPr>
              <w:t>om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ities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se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 xml:space="preserve">ed </w:t>
            </w:r>
            <w:r w:rsidRPr="006544B4">
              <w:rPr>
                <w:rFonts w:ascii="Calibri" w:eastAsia="Calibri" w:hAnsi="Calibri" w:cs="Calibri"/>
                <w:spacing w:val="-1"/>
              </w:rPr>
              <w:t>b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AccessHC</w:t>
            </w:r>
            <w:r w:rsidRPr="006544B4">
              <w:rPr>
                <w:rFonts w:ascii="Calibri" w:eastAsia="Calibri" w:hAnsi="Calibri" w:cs="Calibri"/>
              </w:rPr>
              <w:t xml:space="preserve"> at</w:t>
            </w:r>
            <w:r w:rsidRPr="006544B4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 stra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g</w:t>
            </w:r>
            <w:r w:rsidRPr="006544B4">
              <w:rPr>
                <w:rFonts w:ascii="Calibri" w:eastAsia="Calibri" w:hAnsi="Calibri" w:cs="Calibri"/>
              </w:rPr>
              <w:t>ic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l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>ve</w:t>
            </w:r>
            <w:r w:rsidRPr="006544B4">
              <w:rPr>
                <w:rFonts w:ascii="Calibri" w:eastAsia="Calibri" w:hAnsi="Calibri" w:cs="Calibri"/>
              </w:rPr>
              <w:t>l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d to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b</w:t>
            </w:r>
            <w:r w:rsidRPr="006544B4">
              <w:rPr>
                <w:rFonts w:ascii="Calibri" w:eastAsia="Calibri" w:hAnsi="Calibri" w:cs="Calibri"/>
              </w:rPr>
              <w:t>ri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g </w:t>
            </w:r>
            <w:r w:rsidRPr="006544B4">
              <w:rPr>
                <w:rFonts w:ascii="Calibri" w:eastAsia="Calibri" w:hAnsi="Calibri" w:cs="Calibri"/>
                <w:spacing w:val="1"/>
              </w:rPr>
              <w:t>t</w:t>
            </w:r>
            <w:r w:rsidRPr="006544B4">
              <w:rPr>
                <w:rFonts w:ascii="Calibri" w:eastAsia="Calibri" w:hAnsi="Calibri" w:cs="Calibri"/>
              </w:rPr>
              <w:t>o t</w:t>
            </w:r>
            <w:r w:rsidRPr="006544B4">
              <w:rPr>
                <w:rFonts w:ascii="Calibri" w:eastAsia="Calibri" w:hAnsi="Calibri" w:cs="Calibri"/>
                <w:spacing w:val="-1"/>
              </w:rPr>
              <w:t>h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3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Ad</w:t>
            </w:r>
            <w:r w:rsidRPr="006544B4">
              <w:rPr>
                <w:rFonts w:ascii="Calibri" w:eastAsia="Calibri" w:hAnsi="Calibri" w:cs="Calibri"/>
                <w:spacing w:val="1"/>
              </w:rPr>
              <w:t>v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3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2"/>
              </w:rPr>
              <w:t>e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k</w:t>
            </w:r>
            <w:r w:rsidRPr="006544B4">
              <w:rPr>
                <w:rFonts w:ascii="Calibri" w:eastAsia="Calibri" w:hAnsi="Calibri" w:cs="Calibri"/>
                <w:spacing w:val="-3"/>
              </w:rPr>
              <w:t>n</w:t>
            </w:r>
            <w:r w:rsidRPr="006544B4">
              <w:rPr>
                <w:rFonts w:ascii="Calibri" w:eastAsia="Calibri" w:hAnsi="Calibri" w:cs="Calibri"/>
                <w:spacing w:val="1"/>
              </w:rPr>
              <w:t>ow</w:t>
            </w:r>
            <w:r w:rsidRPr="006544B4">
              <w:rPr>
                <w:rFonts w:ascii="Calibri" w:eastAsia="Calibri" w:hAnsi="Calibri" w:cs="Calibri"/>
              </w:rPr>
              <w:t>l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>dg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f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-3"/>
              </w:rPr>
              <w:t>h</w:t>
            </w:r>
            <w:r w:rsidRPr="006544B4">
              <w:rPr>
                <w:rFonts w:ascii="Calibri" w:eastAsia="Calibri" w:hAnsi="Calibri" w:cs="Calibri"/>
              </w:rPr>
              <w:t>e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  <w:spacing w:val="-3"/>
              </w:rPr>
              <w:t>i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1"/>
              </w:rPr>
              <w:t>n</w:t>
            </w:r>
            <w:r w:rsidRPr="006544B4">
              <w:rPr>
                <w:rFonts w:ascii="Calibri" w:eastAsia="Calibri" w:hAnsi="Calibri" w:cs="Calibri"/>
              </w:rPr>
              <w:t xml:space="preserve">d </w:t>
            </w:r>
            <w:r w:rsidRPr="006544B4">
              <w:rPr>
                <w:rFonts w:ascii="Calibri" w:eastAsia="Calibri" w:hAnsi="Calibri" w:cs="Calibri"/>
                <w:spacing w:val="-1"/>
              </w:rPr>
              <w:t>p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>l</w:t>
            </w:r>
            <w:r w:rsidRPr="006544B4">
              <w:rPr>
                <w:rFonts w:ascii="Calibri" w:eastAsia="Calibri" w:hAnsi="Calibri" w:cs="Calibri"/>
                <w:spacing w:val="-3"/>
              </w:rPr>
              <w:t>i</w:t>
            </w:r>
            <w:r w:rsidRPr="006544B4">
              <w:rPr>
                <w:rFonts w:ascii="Calibri" w:eastAsia="Calibri" w:hAnsi="Calibri" w:cs="Calibri"/>
              </w:rPr>
              <w:t>ci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s</w:t>
            </w:r>
            <w:r w:rsidRPr="006544B4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</w:rPr>
              <w:t xml:space="preserve">f </w:t>
            </w:r>
            <w:r w:rsidRPr="006544B4">
              <w:rPr>
                <w:rFonts w:ascii="Calibri" w:eastAsia="Calibri" w:hAnsi="Calibri" w:cs="Calibri"/>
                <w:spacing w:val="-3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e</w:t>
            </w:r>
            <w:r w:rsidRPr="006544B4">
              <w:rPr>
                <w:rFonts w:ascii="Calibri" w:eastAsia="Calibri" w:hAnsi="Calibri" w:cs="Calibri"/>
              </w:rPr>
              <w:t>l</w:t>
            </w:r>
            <w:r w:rsidRPr="006544B4">
              <w:rPr>
                <w:rFonts w:ascii="Calibri" w:eastAsia="Calibri" w:hAnsi="Calibri" w:cs="Calibri"/>
                <w:spacing w:val="1"/>
              </w:rPr>
              <w:t>ev</w:t>
            </w:r>
            <w:r w:rsidRPr="006544B4">
              <w:rPr>
                <w:rFonts w:ascii="Calibri" w:eastAsia="Calibri" w:hAnsi="Calibri" w:cs="Calibri"/>
              </w:rPr>
              <w:t>a</w:t>
            </w:r>
            <w:r w:rsidRPr="006544B4">
              <w:rPr>
                <w:rFonts w:ascii="Calibri" w:eastAsia="Calibri" w:hAnsi="Calibri" w:cs="Calibri"/>
                <w:spacing w:val="-3"/>
              </w:rPr>
              <w:t>n</w:t>
            </w:r>
            <w:r w:rsidRPr="006544B4">
              <w:rPr>
                <w:rFonts w:ascii="Calibri" w:eastAsia="Calibri" w:hAnsi="Calibri" w:cs="Calibri"/>
              </w:rPr>
              <w:t>t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2"/>
              </w:rPr>
              <w:t>c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m</w:t>
            </w:r>
            <w:r w:rsidRPr="006544B4">
              <w:rPr>
                <w:rFonts w:ascii="Calibri" w:eastAsia="Calibri" w:hAnsi="Calibri" w:cs="Calibri"/>
                <w:spacing w:val="1"/>
              </w:rPr>
              <w:t>m</w:t>
            </w:r>
            <w:r w:rsidRPr="006544B4">
              <w:rPr>
                <w:rFonts w:ascii="Calibri" w:eastAsia="Calibri" w:hAnsi="Calibri" w:cs="Calibri"/>
                <w:spacing w:val="-1"/>
              </w:rPr>
              <w:t>un</w:t>
            </w:r>
            <w:r w:rsidRPr="006544B4">
              <w:rPr>
                <w:rFonts w:ascii="Calibri" w:eastAsia="Calibri" w:hAnsi="Calibri" w:cs="Calibri"/>
              </w:rPr>
              <w:t>i</w:t>
            </w:r>
            <w:r w:rsidRPr="006544B4">
              <w:rPr>
                <w:rFonts w:ascii="Calibri" w:eastAsia="Calibri" w:hAnsi="Calibri" w:cs="Calibri"/>
                <w:spacing w:val="-2"/>
              </w:rPr>
              <w:t>t</w:t>
            </w:r>
            <w:r w:rsidRPr="006544B4">
              <w:rPr>
                <w:rFonts w:ascii="Calibri" w:eastAsia="Calibri" w:hAnsi="Calibri" w:cs="Calibri"/>
              </w:rPr>
              <w:t>y</w:t>
            </w:r>
            <w:r w:rsidRPr="006544B4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544B4">
              <w:rPr>
                <w:rFonts w:ascii="Calibri" w:eastAsia="Calibri" w:hAnsi="Calibri" w:cs="Calibri"/>
                <w:spacing w:val="-1"/>
              </w:rPr>
              <w:t>g</w:t>
            </w:r>
            <w:r w:rsidRPr="006544B4">
              <w:rPr>
                <w:rFonts w:ascii="Calibri" w:eastAsia="Calibri" w:hAnsi="Calibri" w:cs="Calibri"/>
              </w:rPr>
              <w:t>r</w:t>
            </w:r>
            <w:r w:rsidRPr="006544B4">
              <w:rPr>
                <w:rFonts w:ascii="Calibri" w:eastAsia="Calibri" w:hAnsi="Calibri" w:cs="Calibri"/>
                <w:spacing w:val="1"/>
              </w:rPr>
              <w:t>o</w:t>
            </w:r>
            <w:r w:rsidRPr="006544B4">
              <w:rPr>
                <w:rFonts w:ascii="Calibri" w:eastAsia="Calibri" w:hAnsi="Calibri" w:cs="Calibri"/>
                <w:spacing w:val="-1"/>
              </w:rPr>
              <w:t>up</w:t>
            </w:r>
            <w:r w:rsidRPr="006544B4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850" w:type="pct"/>
          </w:tcPr>
          <w:p w:rsidR="00A2734E" w:rsidRPr="00CC2C1D" w:rsidRDefault="00A2734E" w:rsidP="00A2734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</w:p>
        </w:tc>
      </w:tr>
      <w:tr w:rsidR="00A2734E" w:rsidRPr="00CC2C1D" w:rsidTr="00B8013A">
        <w:tc>
          <w:tcPr>
            <w:tcW w:w="4150" w:type="pct"/>
            <w:gridSpan w:val="2"/>
          </w:tcPr>
          <w:p w:rsidR="00A2734E" w:rsidRPr="006544B4" w:rsidRDefault="00A2734E" w:rsidP="006544B4">
            <w:pPr>
              <w:rPr>
                <w:rFonts w:cs="Arial"/>
                <w:bCs/>
                <w:iCs/>
              </w:rPr>
            </w:pPr>
            <w:r w:rsidRPr="006544B4">
              <w:t xml:space="preserve">Evidence of highly developed interpersonal, communication, and consultative skills with experience in developing and maintaining </w:t>
            </w:r>
            <w:r w:rsidR="006544B4" w:rsidRPr="006544B4">
              <w:t xml:space="preserve">collaborative partnerships and </w:t>
            </w:r>
            <w:r w:rsidRPr="006544B4">
              <w:t xml:space="preserve">relationships </w:t>
            </w:r>
          </w:p>
        </w:tc>
        <w:tc>
          <w:tcPr>
            <w:tcW w:w="850" w:type="pct"/>
          </w:tcPr>
          <w:p w:rsidR="00A2734E" w:rsidRPr="00CC2C1D" w:rsidRDefault="00A2734E" w:rsidP="00A2734E">
            <w:pPr>
              <w:spacing w:before="120" w:after="120"/>
              <w:rPr>
                <w:rFonts w:cs="Arial"/>
                <w:b/>
              </w:rPr>
            </w:pPr>
            <w:r w:rsidRPr="00CC2C1D">
              <w:rPr>
                <w:rFonts w:cs="Arial"/>
                <w:b/>
              </w:rPr>
              <w:t>M</w:t>
            </w:r>
          </w:p>
        </w:tc>
      </w:tr>
      <w:tr w:rsidR="00A2734E" w:rsidRPr="00CC2C1D" w:rsidTr="00B8013A">
        <w:tc>
          <w:tcPr>
            <w:tcW w:w="4150" w:type="pct"/>
            <w:gridSpan w:val="2"/>
          </w:tcPr>
          <w:p w:rsidR="00A2734E" w:rsidRPr="006544B4" w:rsidRDefault="00A2734E" w:rsidP="00A2734E">
            <w:r w:rsidRPr="006544B4">
              <w:t>An interest improving the health of people</w:t>
            </w:r>
          </w:p>
        </w:tc>
        <w:tc>
          <w:tcPr>
            <w:tcW w:w="850" w:type="pct"/>
          </w:tcPr>
          <w:p w:rsidR="00A2734E" w:rsidRPr="00CC2C1D" w:rsidRDefault="00A2734E" w:rsidP="00A2734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</w:tc>
      </w:tr>
      <w:tr w:rsidR="00A2734E" w:rsidRPr="00CC2C1D" w:rsidTr="00B8013A">
        <w:tc>
          <w:tcPr>
            <w:tcW w:w="901" w:type="pct"/>
          </w:tcPr>
          <w:p w:rsidR="00A2734E" w:rsidRPr="00CC2C1D" w:rsidRDefault="00A2734E" w:rsidP="00A2734E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Application Details</w:t>
            </w:r>
          </w:p>
        </w:tc>
        <w:tc>
          <w:tcPr>
            <w:tcW w:w="4099" w:type="pct"/>
            <w:gridSpan w:val="2"/>
          </w:tcPr>
          <w:p w:rsidR="00A2734E" w:rsidRPr="00CC2C1D" w:rsidRDefault="00A2734E" w:rsidP="00A2734E">
            <w:pPr>
              <w:rPr>
                <w:rFonts w:ascii="Arial" w:hAnsi="Arial" w:cs="Arial"/>
                <w:b/>
              </w:rPr>
            </w:pPr>
            <w:r w:rsidRPr="00CC2C1D">
              <w:rPr>
                <w:rFonts w:ascii="Arial" w:hAnsi="Arial" w:cs="Arial"/>
                <w:b/>
              </w:rPr>
              <w:t>For further information contact:</w:t>
            </w:r>
          </w:p>
          <w:p w:rsidR="00A2734E" w:rsidRPr="00CC2C1D" w:rsidRDefault="00A2734E" w:rsidP="00A2734E">
            <w:pPr>
              <w:rPr>
                <w:rFonts w:ascii="Arial" w:hAnsi="Arial" w:cs="Arial"/>
              </w:rPr>
            </w:pPr>
            <w:r w:rsidRPr="00CC2C1D">
              <w:rPr>
                <w:rFonts w:ascii="Arial" w:hAnsi="Arial" w:cs="Arial"/>
              </w:rPr>
              <w:t xml:space="preserve">Harry Majewski CEO               </w:t>
            </w:r>
          </w:p>
          <w:p w:rsidR="00A2734E" w:rsidRPr="00CC2C1D" w:rsidRDefault="00340355" w:rsidP="00A2734E">
            <w:pPr>
              <w:rPr>
                <w:rFonts w:ascii="Arial" w:hAnsi="Arial" w:cs="Arial"/>
              </w:rPr>
            </w:pPr>
            <w:hyperlink r:id="rId12" w:history="1">
              <w:r w:rsidR="00A2734E" w:rsidRPr="00CC2C1D">
                <w:rPr>
                  <w:rStyle w:val="Hyperlink"/>
                  <w:rFonts w:ascii="Arial" w:hAnsi="Arial" w:cs="Arial"/>
                </w:rPr>
                <w:t>harry.majewski@accesshc.org.au</w:t>
              </w:r>
            </w:hyperlink>
            <w:r w:rsidR="00A2734E" w:rsidRPr="00CC2C1D">
              <w:rPr>
                <w:rFonts w:ascii="Arial" w:hAnsi="Arial" w:cs="Arial"/>
              </w:rPr>
              <w:t xml:space="preserve"> 03 9420 9114</w:t>
            </w:r>
          </w:p>
          <w:p w:rsidR="00A2734E" w:rsidRPr="00CC2C1D" w:rsidRDefault="00A2734E" w:rsidP="00A2734E">
            <w:pPr>
              <w:rPr>
                <w:rFonts w:ascii="Arial" w:hAnsi="Arial" w:cs="Arial"/>
              </w:rPr>
            </w:pPr>
          </w:p>
          <w:p w:rsidR="00A2734E" w:rsidRPr="00CC2C1D" w:rsidRDefault="00A2734E" w:rsidP="00A2734E">
            <w:pPr>
              <w:spacing w:before="40" w:after="60"/>
              <w:rPr>
                <w:rFonts w:ascii="Arial" w:hAnsi="Arial" w:cs="Arial"/>
                <w:b/>
              </w:rPr>
            </w:pPr>
          </w:p>
        </w:tc>
      </w:tr>
    </w:tbl>
    <w:p w:rsidR="00B73B87" w:rsidRPr="00C22D80" w:rsidRDefault="00B73B87" w:rsidP="00B73B87">
      <w:pPr>
        <w:spacing w:line="240" w:lineRule="auto"/>
        <w:ind w:left="706" w:hanging="706"/>
        <w:jc w:val="center"/>
        <w:rPr>
          <w:rFonts w:cs="Arial"/>
          <w:b/>
          <w:i/>
        </w:rPr>
      </w:pPr>
      <w:r w:rsidRPr="00C22D80">
        <w:rPr>
          <w:rFonts w:cs="Arial"/>
          <w:b/>
          <w:i/>
        </w:rPr>
        <w:t>Access Health and Community is a Child Safe Organisation</w:t>
      </w:r>
    </w:p>
    <w:p w:rsidR="00297841" w:rsidRPr="00CC2C1D" w:rsidRDefault="00297841" w:rsidP="000E3733">
      <w:pPr>
        <w:rPr>
          <w:rFonts w:ascii="Arial" w:hAnsi="Arial" w:cs="Arial"/>
          <w:b/>
          <w:i/>
        </w:rPr>
      </w:pPr>
      <w:r w:rsidRPr="00CC2C1D">
        <w:rPr>
          <w:rFonts w:ascii="Arial" w:hAnsi="Arial" w:cs="Arial"/>
          <w:b/>
          <w:i/>
        </w:rPr>
        <w:br w:type="page"/>
      </w:r>
    </w:p>
    <w:p w:rsidR="00FC6843" w:rsidRPr="00CC2C1D" w:rsidRDefault="00FC6843" w:rsidP="000E3733">
      <w:pPr>
        <w:pStyle w:val="Heading1"/>
        <w:rPr>
          <w:sz w:val="22"/>
          <w:szCs w:val="22"/>
        </w:rPr>
        <w:sectPr w:rsidR="00FC6843" w:rsidRPr="00CC2C1D" w:rsidSect="0066161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C6843" w:rsidRPr="00B73B87" w:rsidRDefault="002449EE" w:rsidP="00B73B87">
      <w:pPr>
        <w:pStyle w:val="Heading1"/>
        <w:spacing w:after="120"/>
      </w:pPr>
      <w:r w:rsidRPr="00B73B87">
        <w:lastRenderedPageBreak/>
        <w:t xml:space="preserve">Snapshot of </w:t>
      </w:r>
      <w:r w:rsidR="00FC6843" w:rsidRPr="00B73B87">
        <w:t>Access Health and Community (AccessHC)</w:t>
      </w:r>
    </w:p>
    <w:p w:rsidR="00FC6843" w:rsidRPr="00CC2C1D" w:rsidRDefault="00FC6843" w:rsidP="000E3733">
      <w:pPr>
        <w:rPr>
          <w:b/>
        </w:rPr>
      </w:pPr>
      <w:r w:rsidRPr="00CC2C1D">
        <w:rPr>
          <w:b/>
        </w:rPr>
        <w:t>AccessHC Service summary: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>GPs and nurses</w:t>
      </w:r>
    </w:p>
    <w:p w:rsidR="00FC6843" w:rsidRPr="00CC2C1D" w:rsidRDefault="00B73B87" w:rsidP="000E3733">
      <w:pPr>
        <w:pStyle w:val="ListParagraph"/>
        <w:numPr>
          <w:ilvl w:val="0"/>
          <w:numId w:val="27"/>
        </w:numPr>
        <w:spacing w:after="160" w:line="259" w:lineRule="auto"/>
      </w:pPr>
      <w:r>
        <w:t>Dental S</w:t>
      </w:r>
      <w:r w:rsidR="00FC6843" w:rsidRPr="00CC2C1D">
        <w:t>ervice</w:t>
      </w:r>
    </w:p>
    <w:p w:rsidR="00FC6843" w:rsidRPr="00CC2C1D" w:rsidRDefault="00B73B87" w:rsidP="000E3733">
      <w:pPr>
        <w:pStyle w:val="ListParagraph"/>
        <w:numPr>
          <w:ilvl w:val="0"/>
          <w:numId w:val="27"/>
        </w:numPr>
        <w:spacing w:after="160" w:line="259" w:lineRule="auto"/>
      </w:pPr>
      <w:r>
        <w:t>Allied Health S</w:t>
      </w:r>
      <w:r w:rsidR="00FC6843" w:rsidRPr="00CC2C1D">
        <w:t>ervices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 xml:space="preserve">Complex Care </w:t>
      </w:r>
      <w:r w:rsidR="00B73B87">
        <w:t>C</w:t>
      </w:r>
      <w:r w:rsidRPr="00CC2C1D">
        <w:t>oordination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 xml:space="preserve">Mental </w:t>
      </w:r>
      <w:r w:rsidR="00CC2C1D">
        <w:t>H</w:t>
      </w:r>
      <w:r w:rsidRPr="00CC2C1D">
        <w:t xml:space="preserve">ealth </w:t>
      </w:r>
      <w:r w:rsidR="00CC2C1D">
        <w:t>S</w:t>
      </w:r>
      <w:r w:rsidRPr="00CC2C1D">
        <w:t>ervices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 xml:space="preserve">Drug and </w:t>
      </w:r>
      <w:r w:rsidR="00CC2C1D">
        <w:t>A</w:t>
      </w:r>
      <w:r w:rsidRPr="00CC2C1D">
        <w:t xml:space="preserve">lcohol </w:t>
      </w:r>
      <w:r w:rsidR="00CC2C1D">
        <w:t>S</w:t>
      </w:r>
      <w:r w:rsidRPr="00CC2C1D">
        <w:t>ervices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 xml:space="preserve">Child and </w:t>
      </w:r>
      <w:r w:rsidR="00CC2C1D">
        <w:t>F</w:t>
      </w:r>
      <w:r w:rsidRPr="00CC2C1D">
        <w:t xml:space="preserve">amily </w:t>
      </w:r>
      <w:r w:rsidR="00CC2C1D">
        <w:t>S</w:t>
      </w:r>
      <w:r w:rsidRPr="00CC2C1D">
        <w:t>ervices including Early Childhood Intervention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 xml:space="preserve">Carer </w:t>
      </w:r>
      <w:r w:rsidR="00CC2C1D">
        <w:t>S</w:t>
      </w:r>
      <w:r w:rsidRPr="00CC2C1D">
        <w:t>upport Services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 xml:space="preserve">Health </w:t>
      </w:r>
      <w:r w:rsidR="00CC2C1D">
        <w:t>P</w:t>
      </w:r>
      <w:r w:rsidRPr="00CC2C1D">
        <w:t>romotion disease prevention activities</w:t>
      </w:r>
    </w:p>
    <w:p w:rsidR="00FC6843" w:rsidRPr="00CC2C1D" w:rsidRDefault="00FC6843" w:rsidP="000E3733">
      <w:pPr>
        <w:pStyle w:val="ListParagraph"/>
        <w:numPr>
          <w:ilvl w:val="0"/>
          <w:numId w:val="27"/>
        </w:numPr>
        <w:spacing w:after="160" w:line="259" w:lineRule="auto"/>
      </w:pPr>
      <w:r w:rsidRPr="00CC2C1D">
        <w:t>Social support inclusion activities</w:t>
      </w:r>
    </w:p>
    <w:p w:rsidR="00FC6843" w:rsidRPr="00CC2C1D" w:rsidRDefault="00FC6843" w:rsidP="000E3733">
      <w:pPr>
        <w:rPr>
          <w:b/>
        </w:rPr>
      </w:pPr>
      <w:r w:rsidRPr="00CC2C1D">
        <w:rPr>
          <w:b/>
        </w:rPr>
        <w:t>AccessHC accreditations:</w:t>
      </w:r>
    </w:p>
    <w:p w:rsidR="00FC6843" w:rsidRPr="00CC2C1D" w:rsidRDefault="00FC6843" w:rsidP="000E3733">
      <w:pPr>
        <w:pStyle w:val="ListParagraph"/>
        <w:numPr>
          <w:ilvl w:val="0"/>
          <w:numId w:val="29"/>
        </w:numPr>
        <w:spacing w:after="160" w:line="259" w:lineRule="auto"/>
      </w:pPr>
      <w:r w:rsidRPr="00CC2C1D">
        <w:t>Registered Community Health Service</w:t>
      </w:r>
    </w:p>
    <w:p w:rsidR="00FC6843" w:rsidRPr="00CC2C1D" w:rsidRDefault="00FC6843" w:rsidP="000E3733">
      <w:pPr>
        <w:pStyle w:val="ListParagraph"/>
        <w:numPr>
          <w:ilvl w:val="0"/>
          <w:numId w:val="29"/>
        </w:numPr>
        <w:spacing w:after="160" w:line="259" w:lineRule="auto"/>
      </w:pPr>
      <w:r w:rsidRPr="00CC2C1D">
        <w:t>Registered Early Childhood Intervention Service</w:t>
      </w:r>
    </w:p>
    <w:p w:rsidR="00FC6843" w:rsidRPr="00CC2C1D" w:rsidRDefault="00FC6843" w:rsidP="000E3733">
      <w:pPr>
        <w:pStyle w:val="ListParagraph"/>
        <w:numPr>
          <w:ilvl w:val="0"/>
          <w:numId w:val="29"/>
        </w:numPr>
        <w:spacing w:after="160" w:line="259" w:lineRule="auto"/>
      </w:pPr>
      <w:r w:rsidRPr="00CC2C1D">
        <w:t>QIC accreditation</w:t>
      </w:r>
    </w:p>
    <w:p w:rsidR="00FC6843" w:rsidRPr="00CC2C1D" w:rsidRDefault="00FC6843" w:rsidP="000E3733">
      <w:pPr>
        <w:pStyle w:val="ListParagraph"/>
        <w:numPr>
          <w:ilvl w:val="0"/>
          <w:numId w:val="29"/>
        </w:numPr>
        <w:spacing w:after="160" w:line="259" w:lineRule="auto"/>
      </w:pPr>
      <w:r w:rsidRPr="00CC2C1D">
        <w:t>GP</w:t>
      </w:r>
      <w:r w:rsidRPr="00CC2C1D">
        <w:rPr>
          <w:vertAlign w:val="superscript"/>
        </w:rPr>
        <w:t>+</w:t>
      </w:r>
      <w:r w:rsidRPr="00CC2C1D">
        <w:t xml:space="preserve"> GP practice accreditation</w:t>
      </w:r>
    </w:p>
    <w:p w:rsidR="00FC6843" w:rsidRPr="00CC2C1D" w:rsidRDefault="00FC6843" w:rsidP="000E3733">
      <w:pPr>
        <w:pStyle w:val="ListParagraph"/>
        <w:numPr>
          <w:ilvl w:val="0"/>
          <w:numId w:val="29"/>
        </w:numPr>
        <w:spacing w:after="160" w:line="259" w:lineRule="auto"/>
      </w:pPr>
      <w:r w:rsidRPr="00CC2C1D">
        <w:t>Aged Care Assessment Service Accreditation</w:t>
      </w:r>
    </w:p>
    <w:p w:rsidR="00FC6843" w:rsidRPr="00CC2C1D" w:rsidRDefault="00FC6843" w:rsidP="000E3733">
      <w:pPr>
        <w:pStyle w:val="ListParagraph"/>
        <w:numPr>
          <w:ilvl w:val="0"/>
          <w:numId w:val="29"/>
        </w:numPr>
        <w:spacing w:after="160" w:line="259" w:lineRule="auto"/>
      </w:pPr>
      <w:r w:rsidRPr="00CC2C1D">
        <w:t>National Safety and Quality Health Service accreditation</w:t>
      </w:r>
      <w:r w:rsidR="00B73B87">
        <w:t xml:space="preserve"> </w:t>
      </w:r>
      <w:r w:rsidRPr="00CC2C1D">
        <w:t>(Dental)</w:t>
      </w:r>
    </w:p>
    <w:p w:rsidR="00FC6843" w:rsidRPr="00CC2C1D" w:rsidRDefault="00FC6843" w:rsidP="000E3733">
      <w:pPr>
        <w:rPr>
          <w:b/>
        </w:rPr>
      </w:pPr>
      <w:r w:rsidRPr="00CC2C1D">
        <w:rPr>
          <w:b/>
        </w:rPr>
        <w:t>AccessHC Funding: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Medicare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Commonwealth Home Support program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NDIS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State and Commonwealth Drug and Alcohol funding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Headspace youth mental health funding (PHN)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State Community Dental Funding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State Community Health Funding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State Home and Community Care Funding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State Early Childhood Intervention Funding</w:t>
      </w:r>
    </w:p>
    <w:p w:rsidR="00FC6843" w:rsidRPr="00CC2C1D" w:rsidRDefault="00FC6843" w:rsidP="000E3733">
      <w:pPr>
        <w:pStyle w:val="ListParagraph"/>
        <w:numPr>
          <w:ilvl w:val="0"/>
          <w:numId w:val="28"/>
        </w:numPr>
        <w:spacing w:after="160" w:line="259" w:lineRule="auto"/>
      </w:pPr>
      <w:r w:rsidRPr="00CC2C1D">
        <w:t>Private fees and copayments</w:t>
      </w:r>
    </w:p>
    <w:p w:rsidR="00FC6843" w:rsidRPr="00CC2C1D" w:rsidRDefault="00FC6843" w:rsidP="000E3733">
      <w:pPr>
        <w:rPr>
          <w:b/>
        </w:rPr>
      </w:pPr>
      <w:r w:rsidRPr="00CC2C1D">
        <w:rPr>
          <w:b/>
        </w:rPr>
        <w:t>Access HC snapshot</w:t>
      </w:r>
    </w:p>
    <w:p w:rsidR="00FC6843" w:rsidRPr="00CC2C1D" w:rsidRDefault="00A2734E" w:rsidP="000E3733">
      <w:pPr>
        <w:pStyle w:val="ListParagraph"/>
        <w:numPr>
          <w:ilvl w:val="0"/>
          <w:numId w:val="30"/>
        </w:numPr>
        <w:spacing w:after="160" w:line="259" w:lineRule="auto"/>
      </w:pPr>
      <w:r>
        <w:t>300</w:t>
      </w:r>
      <w:r w:rsidR="00FC6843" w:rsidRPr="00CC2C1D">
        <w:t xml:space="preserve"> staff, </w:t>
      </w:r>
      <w:r w:rsidR="00340355">
        <w:t>2</w:t>
      </w:r>
      <w:bookmarkStart w:id="0" w:name="_GoBack"/>
      <w:bookmarkEnd w:id="0"/>
      <w:r w:rsidR="00FC6843" w:rsidRPr="00CC2C1D">
        <w:t>00 volunteers</w:t>
      </w:r>
    </w:p>
    <w:p w:rsidR="00FC6843" w:rsidRPr="00CC2C1D" w:rsidRDefault="004B4827" w:rsidP="000E3733">
      <w:pPr>
        <w:pStyle w:val="ListParagraph"/>
        <w:numPr>
          <w:ilvl w:val="0"/>
          <w:numId w:val="30"/>
        </w:numPr>
        <w:spacing w:after="160" w:line="259" w:lineRule="auto"/>
      </w:pPr>
      <w:r>
        <w:t>Four</w:t>
      </w:r>
      <w:r w:rsidR="00FC6843" w:rsidRPr="00CC2C1D">
        <w:t xml:space="preserve"> main locations in Eastern Melbourne</w:t>
      </w:r>
      <w:r w:rsidR="002449EE" w:rsidRPr="00CC2C1D">
        <w:t>: Richmond; Hawthorn; East Doncaster, Ashburton</w:t>
      </w:r>
    </w:p>
    <w:p w:rsidR="00FC6843" w:rsidRPr="00CC2C1D" w:rsidRDefault="004B4827" w:rsidP="000E3733">
      <w:pPr>
        <w:pStyle w:val="ListParagraph"/>
        <w:numPr>
          <w:ilvl w:val="0"/>
          <w:numId w:val="30"/>
        </w:numPr>
        <w:spacing w:after="160" w:line="259" w:lineRule="auto"/>
      </w:pPr>
      <w:r>
        <w:t>Eight</w:t>
      </w:r>
      <w:r w:rsidR="00FC6843" w:rsidRPr="00CC2C1D">
        <w:t xml:space="preserve"> smaller locations</w:t>
      </w:r>
    </w:p>
    <w:p w:rsidR="005E563A" w:rsidRPr="00CC2C1D" w:rsidRDefault="00FC6843" w:rsidP="000E3733">
      <w:pPr>
        <w:spacing w:line="240" w:lineRule="auto"/>
        <w:ind w:left="706" w:hanging="706"/>
        <w:rPr>
          <w:rFonts w:ascii="Arial" w:hAnsi="Arial" w:cs="Arial"/>
          <w:b/>
        </w:rPr>
      </w:pPr>
      <w:r w:rsidRPr="00CC2C1D">
        <w:rPr>
          <w:rFonts w:ascii="Arial" w:hAnsi="Arial" w:cs="Arial"/>
          <w:b/>
        </w:rPr>
        <w:t>Websites</w:t>
      </w:r>
    </w:p>
    <w:p w:rsidR="007E0CFF" w:rsidRDefault="00340355" w:rsidP="000E3733">
      <w:pPr>
        <w:spacing w:line="240" w:lineRule="auto"/>
        <w:ind w:left="706" w:firstLine="3"/>
        <w:rPr>
          <w:rFonts w:ascii="Arial" w:hAnsi="Arial" w:cs="Arial"/>
          <w:b/>
        </w:rPr>
        <w:sectPr w:rsidR="007E0CFF" w:rsidSect="0066161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hyperlink r:id="rId19" w:history="1">
        <w:r w:rsidR="00FC6843" w:rsidRPr="00CC2C1D">
          <w:rPr>
            <w:rStyle w:val="Hyperlink"/>
            <w:rFonts w:ascii="Arial" w:hAnsi="Arial" w:cs="Arial"/>
            <w:b/>
          </w:rPr>
          <w:t>http://accesshc.org.au/</w:t>
        </w:r>
      </w:hyperlink>
      <w:r w:rsidR="00FC6843" w:rsidRPr="00CC2C1D">
        <w:rPr>
          <w:rFonts w:ascii="Arial" w:hAnsi="Arial" w:cs="Arial"/>
          <w:b/>
        </w:rPr>
        <w:t xml:space="preserve">; </w:t>
      </w:r>
    </w:p>
    <w:p w:rsidR="007E0CFF" w:rsidRPr="00CC2C1D" w:rsidRDefault="007E0CFF" w:rsidP="00443DA5">
      <w:pPr>
        <w:spacing w:line="240" w:lineRule="auto"/>
        <w:rPr>
          <w:rFonts w:ascii="Arial" w:hAnsi="Arial" w:cs="Arial"/>
          <w:b/>
        </w:rPr>
      </w:pPr>
    </w:p>
    <w:sectPr w:rsidR="007E0CFF" w:rsidRPr="00CC2C1D" w:rsidSect="007E0CF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FC" w:rsidRDefault="00A429FC" w:rsidP="00E9631D">
      <w:pPr>
        <w:spacing w:after="0" w:line="240" w:lineRule="auto"/>
      </w:pPr>
      <w:r>
        <w:separator/>
      </w:r>
    </w:p>
  </w:endnote>
  <w:endnote w:type="continuationSeparator" w:id="0">
    <w:p w:rsidR="00A429FC" w:rsidRDefault="00A429FC" w:rsidP="00E9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AB" w:rsidRDefault="005731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A" w:rsidRDefault="00CE482A">
    <w:pPr>
      <w:pStyle w:val="Footer"/>
    </w:pPr>
  </w:p>
  <w:p w:rsidR="00CE482A" w:rsidRPr="00302BBD" w:rsidRDefault="00BF3B05">
    <w:pPr>
      <w:pStyle w:val="Footer"/>
      <w:rPr>
        <w:sz w:val="16"/>
        <w:szCs w:val="16"/>
      </w:rPr>
    </w:pPr>
    <w:r w:rsidRPr="00BF3B05">
      <w:rPr>
        <w:sz w:val="16"/>
        <w:szCs w:val="16"/>
      </w:rPr>
      <w:t xml:space="preserve">Page </w:t>
    </w:r>
    <w:r w:rsidRPr="00BF3B05">
      <w:rPr>
        <w:b/>
        <w:bCs/>
        <w:sz w:val="16"/>
        <w:szCs w:val="16"/>
      </w:rPr>
      <w:fldChar w:fldCharType="begin"/>
    </w:r>
    <w:r w:rsidRPr="00BF3B05">
      <w:rPr>
        <w:b/>
        <w:bCs/>
        <w:sz w:val="16"/>
        <w:szCs w:val="16"/>
      </w:rPr>
      <w:instrText xml:space="preserve"> PAGE  \* Arabic  \* MERGEFORMAT </w:instrText>
    </w:r>
    <w:r w:rsidRPr="00BF3B05">
      <w:rPr>
        <w:b/>
        <w:bCs/>
        <w:sz w:val="16"/>
        <w:szCs w:val="16"/>
      </w:rPr>
      <w:fldChar w:fldCharType="separate"/>
    </w:r>
    <w:r w:rsidR="00340355">
      <w:rPr>
        <w:b/>
        <w:bCs/>
        <w:noProof/>
        <w:sz w:val="16"/>
        <w:szCs w:val="16"/>
      </w:rPr>
      <w:t>5</w:t>
    </w:r>
    <w:r w:rsidRPr="00BF3B05">
      <w:rPr>
        <w:b/>
        <w:bCs/>
        <w:sz w:val="16"/>
        <w:szCs w:val="16"/>
      </w:rPr>
      <w:fldChar w:fldCharType="end"/>
    </w:r>
    <w:r w:rsidRPr="00BF3B05">
      <w:rPr>
        <w:sz w:val="16"/>
        <w:szCs w:val="16"/>
      </w:rPr>
      <w:t xml:space="preserve"> of </w:t>
    </w:r>
    <w:r w:rsidRPr="00BF3B05">
      <w:rPr>
        <w:b/>
        <w:bCs/>
        <w:sz w:val="16"/>
        <w:szCs w:val="16"/>
      </w:rPr>
      <w:fldChar w:fldCharType="begin"/>
    </w:r>
    <w:r w:rsidRPr="00BF3B05">
      <w:rPr>
        <w:b/>
        <w:bCs/>
        <w:sz w:val="16"/>
        <w:szCs w:val="16"/>
      </w:rPr>
      <w:instrText xml:space="preserve"> NUMPAGES  \* Arabic  \* MERGEFORMAT </w:instrText>
    </w:r>
    <w:r w:rsidRPr="00BF3B05">
      <w:rPr>
        <w:b/>
        <w:bCs/>
        <w:sz w:val="16"/>
        <w:szCs w:val="16"/>
      </w:rPr>
      <w:fldChar w:fldCharType="separate"/>
    </w:r>
    <w:r w:rsidR="00340355">
      <w:rPr>
        <w:b/>
        <w:bCs/>
        <w:noProof/>
        <w:sz w:val="16"/>
        <w:szCs w:val="16"/>
      </w:rPr>
      <w:t>5</w:t>
    </w:r>
    <w:r w:rsidRPr="00BF3B0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AB" w:rsidRDefault="005731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FC" w:rsidRDefault="00A429FC" w:rsidP="00E9631D">
      <w:pPr>
        <w:spacing w:after="0" w:line="240" w:lineRule="auto"/>
      </w:pPr>
      <w:r>
        <w:separator/>
      </w:r>
    </w:p>
  </w:footnote>
  <w:footnote w:type="continuationSeparator" w:id="0">
    <w:p w:rsidR="00A429FC" w:rsidRDefault="00A429FC" w:rsidP="00E9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AB" w:rsidRDefault="00573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82A" w:rsidRDefault="00CE482A">
    <w:pPr>
      <w:pStyle w:val="Header"/>
    </w:pPr>
    <w:r w:rsidRPr="00B54B77"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0" locked="0" layoutInCell="1" allowOverlap="1" wp14:anchorId="0372043E" wp14:editId="48197DFD">
          <wp:simplePos x="0" y="0"/>
          <wp:positionH relativeFrom="column">
            <wp:posOffset>-529590</wp:posOffset>
          </wp:positionH>
          <wp:positionV relativeFrom="paragraph">
            <wp:posOffset>-1905</wp:posOffset>
          </wp:positionV>
          <wp:extent cx="1948774" cy="866494"/>
          <wp:effectExtent l="0" t="0" r="0" b="0"/>
          <wp:wrapTopAndBottom/>
          <wp:docPr id="17" name="Picture 17" descr="C:\Users\leah.roberts\AppData\Local\Microsoft\Windows\Temporary Internet Files\Content.Outlook\V1NFDWQC\AHC_logo_V1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ah.roberts\AppData\Local\Microsoft\Windows\Temporary Internet Files\Content.Outlook\V1NFDWQC\AHC_logo_V1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74" cy="86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AB" w:rsidRDefault="00573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49F"/>
    <w:multiLevelType w:val="hybridMultilevel"/>
    <w:tmpl w:val="B9D46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55D1"/>
    <w:multiLevelType w:val="hybridMultilevel"/>
    <w:tmpl w:val="0682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09CC"/>
    <w:multiLevelType w:val="hybridMultilevel"/>
    <w:tmpl w:val="2E2C9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4F0F"/>
    <w:multiLevelType w:val="hybridMultilevel"/>
    <w:tmpl w:val="6BC02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5B0"/>
    <w:multiLevelType w:val="hybridMultilevel"/>
    <w:tmpl w:val="A1FA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610B"/>
    <w:multiLevelType w:val="hybridMultilevel"/>
    <w:tmpl w:val="53CE6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523"/>
    <w:multiLevelType w:val="hybridMultilevel"/>
    <w:tmpl w:val="5CDE4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0D91"/>
    <w:multiLevelType w:val="hybridMultilevel"/>
    <w:tmpl w:val="D6F890BE"/>
    <w:lvl w:ilvl="0" w:tplc="EE2CB5D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A4E32"/>
    <w:multiLevelType w:val="hybridMultilevel"/>
    <w:tmpl w:val="472CE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EC8"/>
    <w:multiLevelType w:val="hybridMultilevel"/>
    <w:tmpl w:val="EDB28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0AE2"/>
    <w:multiLevelType w:val="hybridMultilevel"/>
    <w:tmpl w:val="78640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3D39"/>
    <w:multiLevelType w:val="hybridMultilevel"/>
    <w:tmpl w:val="D55E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7CF6"/>
    <w:multiLevelType w:val="hybridMultilevel"/>
    <w:tmpl w:val="76E48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B5713"/>
    <w:multiLevelType w:val="hybridMultilevel"/>
    <w:tmpl w:val="57025B7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93C3B"/>
    <w:multiLevelType w:val="hybridMultilevel"/>
    <w:tmpl w:val="D1B25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2242B"/>
    <w:multiLevelType w:val="hybridMultilevel"/>
    <w:tmpl w:val="713A1A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424E"/>
    <w:multiLevelType w:val="hybridMultilevel"/>
    <w:tmpl w:val="ED20A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E3FD5"/>
    <w:multiLevelType w:val="hybridMultilevel"/>
    <w:tmpl w:val="472CED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952E9"/>
    <w:multiLevelType w:val="hybridMultilevel"/>
    <w:tmpl w:val="CC78D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0FB"/>
    <w:multiLevelType w:val="hybridMultilevel"/>
    <w:tmpl w:val="C7DC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B6235"/>
    <w:multiLevelType w:val="hybridMultilevel"/>
    <w:tmpl w:val="B7FE3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41698"/>
    <w:multiLevelType w:val="hybridMultilevel"/>
    <w:tmpl w:val="73F03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DE3103"/>
    <w:multiLevelType w:val="hybridMultilevel"/>
    <w:tmpl w:val="512C7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A2D03"/>
    <w:multiLevelType w:val="hybridMultilevel"/>
    <w:tmpl w:val="FCA4E5B6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66358EA"/>
    <w:multiLevelType w:val="hybridMultilevel"/>
    <w:tmpl w:val="C4F2F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75AE7"/>
    <w:multiLevelType w:val="hybridMultilevel"/>
    <w:tmpl w:val="223E0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A723B"/>
    <w:multiLevelType w:val="hybridMultilevel"/>
    <w:tmpl w:val="3A06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6679"/>
    <w:multiLevelType w:val="hybridMultilevel"/>
    <w:tmpl w:val="F3327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9FA"/>
    <w:multiLevelType w:val="hybridMultilevel"/>
    <w:tmpl w:val="9BE05F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A69D2"/>
    <w:multiLevelType w:val="hybridMultilevel"/>
    <w:tmpl w:val="C94C20F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1D6F17"/>
    <w:multiLevelType w:val="hybridMultilevel"/>
    <w:tmpl w:val="B908126A"/>
    <w:lvl w:ilvl="0" w:tplc="A8AEBC7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20C36"/>
    <w:multiLevelType w:val="hybridMultilevel"/>
    <w:tmpl w:val="5D1C5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D249F"/>
    <w:multiLevelType w:val="hybridMultilevel"/>
    <w:tmpl w:val="6166E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46B18"/>
    <w:multiLevelType w:val="hybridMultilevel"/>
    <w:tmpl w:val="C64E3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7306A"/>
    <w:multiLevelType w:val="hybridMultilevel"/>
    <w:tmpl w:val="0EA2D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D53A3"/>
    <w:multiLevelType w:val="hybridMultilevel"/>
    <w:tmpl w:val="935EF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424F6"/>
    <w:multiLevelType w:val="hybridMultilevel"/>
    <w:tmpl w:val="45E83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2"/>
  </w:num>
  <w:num w:numId="4">
    <w:abstractNumId w:val="12"/>
  </w:num>
  <w:num w:numId="5">
    <w:abstractNumId w:val="14"/>
  </w:num>
  <w:num w:numId="6">
    <w:abstractNumId w:val="10"/>
  </w:num>
  <w:num w:numId="7">
    <w:abstractNumId w:val="16"/>
  </w:num>
  <w:num w:numId="8">
    <w:abstractNumId w:val="21"/>
  </w:num>
  <w:num w:numId="9">
    <w:abstractNumId w:val="33"/>
  </w:num>
  <w:num w:numId="10">
    <w:abstractNumId w:val="13"/>
  </w:num>
  <w:num w:numId="11">
    <w:abstractNumId w:val="26"/>
  </w:num>
  <w:num w:numId="12">
    <w:abstractNumId w:val="24"/>
  </w:num>
  <w:num w:numId="13">
    <w:abstractNumId w:val="0"/>
  </w:num>
  <w:num w:numId="14">
    <w:abstractNumId w:val="7"/>
  </w:num>
  <w:num w:numId="15">
    <w:abstractNumId w:val="31"/>
  </w:num>
  <w:num w:numId="16">
    <w:abstractNumId w:val="36"/>
  </w:num>
  <w:num w:numId="17">
    <w:abstractNumId w:val="5"/>
  </w:num>
  <w:num w:numId="18">
    <w:abstractNumId w:val="4"/>
  </w:num>
  <w:num w:numId="19">
    <w:abstractNumId w:val="3"/>
  </w:num>
  <w:num w:numId="20">
    <w:abstractNumId w:val="34"/>
  </w:num>
  <w:num w:numId="21">
    <w:abstractNumId w:val="29"/>
  </w:num>
  <w:num w:numId="22">
    <w:abstractNumId w:val="18"/>
  </w:num>
  <w:num w:numId="23">
    <w:abstractNumId w:val="15"/>
  </w:num>
  <w:num w:numId="24">
    <w:abstractNumId w:val="20"/>
  </w:num>
  <w:num w:numId="25">
    <w:abstractNumId w:val="30"/>
  </w:num>
  <w:num w:numId="26">
    <w:abstractNumId w:val="8"/>
  </w:num>
  <w:num w:numId="27">
    <w:abstractNumId w:val="6"/>
  </w:num>
  <w:num w:numId="28">
    <w:abstractNumId w:val="19"/>
  </w:num>
  <w:num w:numId="29">
    <w:abstractNumId w:val="11"/>
  </w:num>
  <w:num w:numId="30">
    <w:abstractNumId w:val="1"/>
  </w:num>
  <w:num w:numId="31">
    <w:abstractNumId w:val="23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A"/>
    <w:rsid w:val="00007C9D"/>
    <w:rsid w:val="00014931"/>
    <w:rsid w:val="000663EA"/>
    <w:rsid w:val="000672BA"/>
    <w:rsid w:val="00094EA2"/>
    <w:rsid w:val="00096265"/>
    <w:rsid w:val="000A65BA"/>
    <w:rsid w:val="000C02B8"/>
    <w:rsid w:val="000C0C13"/>
    <w:rsid w:val="000C558A"/>
    <w:rsid w:val="000C5F41"/>
    <w:rsid w:val="000D225F"/>
    <w:rsid w:val="000D33AC"/>
    <w:rsid w:val="000D5AD8"/>
    <w:rsid w:val="000E3733"/>
    <w:rsid w:val="000E3DC0"/>
    <w:rsid w:val="000E56B8"/>
    <w:rsid w:val="000F0824"/>
    <w:rsid w:val="000F2865"/>
    <w:rsid w:val="000F6E63"/>
    <w:rsid w:val="00106619"/>
    <w:rsid w:val="00114F6A"/>
    <w:rsid w:val="001360DB"/>
    <w:rsid w:val="00156D8B"/>
    <w:rsid w:val="00162311"/>
    <w:rsid w:val="00162BB5"/>
    <w:rsid w:val="00162F3A"/>
    <w:rsid w:val="001744F5"/>
    <w:rsid w:val="00192A79"/>
    <w:rsid w:val="00194349"/>
    <w:rsid w:val="00197BDD"/>
    <w:rsid w:val="001B1F71"/>
    <w:rsid w:val="001D0D48"/>
    <w:rsid w:val="001D1EE7"/>
    <w:rsid w:val="001D34E7"/>
    <w:rsid w:val="001D68D5"/>
    <w:rsid w:val="001F06E1"/>
    <w:rsid w:val="001F4E4E"/>
    <w:rsid w:val="0021502B"/>
    <w:rsid w:val="0022011F"/>
    <w:rsid w:val="002270CF"/>
    <w:rsid w:val="00230DB1"/>
    <w:rsid w:val="002356B8"/>
    <w:rsid w:val="00237F32"/>
    <w:rsid w:val="00243CB1"/>
    <w:rsid w:val="002449EE"/>
    <w:rsid w:val="00246D25"/>
    <w:rsid w:val="00251F24"/>
    <w:rsid w:val="0025316A"/>
    <w:rsid w:val="002655A2"/>
    <w:rsid w:val="00270260"/>
    <w:rsid w:val="00272AE3"/>
    <w:rsid w:val="00290A98"/>
    <w:rsid w:val="00297841"/>
    <w:rsid w:val="002A26D9"/>
    <w:rsid w:val="002A301B"/>
    <w:rsid w:val="002C141F"/>
    <w:rsid w:val="002D6819"/>
    <w:rsid w:val="002E3016"/>
    <w:rsid w:val="002F0250"/>
    <w:rsid w:val="002F4027"/>
    <w:rsid w:val="002F64F8"/>
    <w:rsid w:val="00302BBD"/>
    <w:rsid w:val="00303470"/>
    <w:rsid w:val="00332B6E"/>
    <w:rsid w:val="00340355"/>
    <w:rsid w:val="00351D4D"/>
    <w:rsid w:val="0036113A"/>
    <w:rsid w:val="00367AA9"/>
    <w:rsid w:val="003744FA"/>
    <w:rsid w:val="0038580A"/>
    <w:rsid w:val="00391AEE"/>
    <w:rsid w:val="003962F7"/>
    <w:rsid w:val="003A51CA"/>
    <w:rsid w:val="003C3749"/>
    <w:rsid w:val="003C6B8E"/>
    <w:rsid w:val="003D124D"/>
    <w:rsid w:val="003E33A5"/>
    <w:rsid w:val="003E6C82"/>
    <w:rsid w:val="004070FD"/>
    <w:rsid w:val="00411AA8"/>
    <w:rsid w:val="00424CC7"/>
    <w:rsid w:val="00443DA5"/>
    <w:rsid w:val="0044409A"/>
    <w:rsid w:val="004513D7"/>
    <w:rsid w:val="00454FED"/>
    <w:rsid w:val="00461CF1"/>
    <w:rsid w:val="004835E5"/>
    <w:rsid w:val="004B4827"/>
    <w:rsid w:val="004C3D39"/>
    <w:rsid w:val="004D3467"/>
    <w:rsid w:val="004E7092"/>
    <w:rsid w:val="004E7D79"/>
    <w:rsid w:val="005175C1"/>
    <w:rsid w:val="00537348"/>
    <w:rsid w:val="00565EE1"/>
    <w:rsid w:val="00570EE4"/>
    <w:rsid w:val="005731AB"/>
    <w:rsid w:val="00582E5F"/>
    <w:rsid w:val="00592485"/>
    <w:rsid w:val="005A0A24"/>
    <w:rsid w:val="005A2DA4"/>
    <w:rsid w:val="005D5229"/>
    <w:rsid w:val="005D6168"/>
    <w:rsid w:val="005E563A"/>
    <w:rsid w:val="006106AC"/>
    <w:rsid w:val="00610B94"/>
    <w:rsid w:val="00642A64"/>
    <w:rsid w:val="00647673"/>
    <w:rsid w:val="00654159"/>
    <w:rsid w:val="006544B4"/>
    <w:rsid w:val="00661612"/>
    <w:rsid w:val="00670544"/>
    <w:rsid w:val="006967A6"/>
    <w:rsid w:val="006A3826"/>
    <w:rsid w:val="006B27C4"/>
    <w:rsid w:val="006D0DC3"/>
    <w:rsid w:val="006E6FB0"/>
    <w:rsid w:val="006F6297"/>
    <w:rsid w:val="00703E25"/>
    <w:rsid w:val="007427A5"/>
    <w:rsid w:val="00745BE5"/>
    <w:rsid w:val="00746622"/>
    <w:rsid w:val="007470CD"/>
    <w:rsid w:val="00754CC2"/>
    <w:rsid w:val="00775D25"/>
    <w:rsid w:val="00780C3C"/>
    <w:rsid w:val="00782F21"/>
    <w:rsid w:val="007843D8"/>
    <w:rsid w:val="00790067"/>
    <w:rsid w:val="007A0653"/>
    <w:rsid w:val="007A7389"/>
    <w:rsid w:val="007D498A"/>
    <w:rsid w:val="007E0CFF"/>
    <w:rsid w:val="007E207C"/>
    <w:rsid w:val="007F4302"/>
    <w:rsid w:val="00813DD9"/>
    <w:rsid w:val="008338D7"/>
    <w:rsid w:val="00850C66"/>
    <w:rsid w:val="00875F62"/>
    <w:rsid w:val="00876E0B"/>
    <w:rsid w:val="00884578"/>
    <w:rsid w:val="00886C0E"/>
    <w:rsid w:val="00891088"/>
    <w:rsid w:val="008A4B45"/>
    <w:rsid w:val="008B1981"/>
    <w:rsid w:val="008B1F0A"/>
    <w:rsid w:val="008D537F"/>
    <w:rsid w:val="008E25FA"/>
    <w:rsid w:val="008E2BCD"/>
    <w:rsid w:val="008E5E4B"/>
    <w:rsid w:val="008F6600"/>
    <w:rsid w:val="0090672E"/>
    <w:rsid w:val="00917587"/>
    <w:rsid w:val="009415CB"/>
    <w:rsid w:val="009631D3"/>
    <w:rsid w:val="00967AE3"/>
    <w:rsid w:val="009747B9"/>
    <w:rsid w:val="00983446"/>
    <w:rsid w:val="00992854"/>
    <w:rsid w:val="009C33E8"/>
    <w:rsid w:val="009E249D"/>
    <w:rsid w:val="009F2894"/>
    <w:rsid w:val="009F73C0"/>
    <w:rsid w:val="00A0086D"/>
    <w:rsid w:val="00A0343B"/>
    <w:rsid w:val="00A21BF7"/>
    <w:rsid w:val="00A21DF2"/>
    <w:rsid w:val="00A2358D"/>
    <w:rsid w:val="00A2734E"/>
    <w:rsid w:val="00A273F0"/>
    <w:rsid w:val="00A27D42"/>
    <w:rsid w:val="00A37CBD"/>
    <w:rsid w:val="00A429FC"/>
    <w:rsid w:val="00A47E0F"/>
    <w:rsid w:val="00A50AAA"/>
    <w:rsid w:val="00A66B9F"/>
    <w:rsid w:val="00A84902"/>
    <w:rsid w:val="00AA6C62"/>
    <w:rsid w:val="00AD54DB"/>
    <w:rsid w:val="00AE5C03"/>
    <w:rsid w:val="00AF31D0"/>
    <w:rsid w:val="00B04005"/>
    <w:rsid w:val="00B15C3E"/>
    <w:rsid w:val="00B23E81"/>
    <w:rsid w:val="00B3029E"/>
    <w:rsid w:val="00B376F1"/>
    <w:rsid w:val="00B401B6"/>
    <w:rsid w:val="00B54B77"/>
    <w:rsid w:val="00B73B87"/>
    <w:rsid w:val="00B8013A"/>
    <w:rsid w:val="00B85213"/>
    <w:rsid w:val="00B87482"/>
    <w:rsid w:val="00BA5278"/>
    <w:rsid w:val="00BA6B1C"/>
    <w:rsid w:val="00BD5C09"/>
    <w:rsid w:val="00BE5668"/>
    <w:rsid w:val="00BF3B05"/>
    <w:rsid w:val="00C05F56"/>
    <w:rsid w:val="00C16D6E"/>
    <w:rsid w:val="00C204A1"/>
    <w:rsid w:val="00C20916"/>
    <w:rsid w:val="00C30A40"/>
    <w:rsid w:val="00C3422D"/>
    <w:rsid w:val="00C37441"/>
    <w:rsid w:val="00C52FE1"/>
    <w:rsid w:val="00C56AE3"/>
    <w:rsid w:val="00C732E8"/>
    <w:rsid w:val="00C81F4A"/>
    <w:rsid w:val="00C90A40"/>
    <w:rsid w:val="00C97B02"/>
    <w:rsid w:val="00CA6236"/>
    <w:rsid w:val="00CB6C78"/>
    <w:rsid w:val="00CC2C1D"/>
    <w:rsid w:val="00CD2BFD"/>
    <w:rsid w:val="00CE1CAE"/>
    <w:rsid w:val="00CE482A"/>
    <w:rsid w:val="00CF242B"/>
    <w:rsid w:val="00D015A0"/>
    <w:rsid w:val="00D01641"/>
    <w:rsid w:val="00D07985"/>
    <w:rsid w:val="00D104DD"/>
    <w:rsid w:val="00D15343"/>
    <w:rsid w:val="00D21AFC"/>
    <w:rsid w:val="00D270A2"/>
    <w:rsid w:val="00D60619"/>
    <w:rsid w:val="00D62C35"/>
    <w:rsid w:val="00D658E0"/>
    <w:rsid w:val="00D86F57"/>
    <w:rsid w:val="00D87A12"/>
    <w:rsid w:val="00D961C8"/>
    <w:rsid w:val="00DB0BCB"/>
    <w:rsid w:val="00DB44D2"/>
    <w:rsid w:val="00DB718D"/>
    <w:rsid w:val="00DC1F6C"/>
    <w:rsid w:val="00DD7809"/>
    <w:rsid w:val="00DE06C4"/>
    <w:rsid w:val="00DF4F74"/>
    <w:rsid w:val="00DF6AB4"/>
    <w:rsid w:val="00E07E11"/>
    <w:rsid w:val="00E15783"/>
    <w:rsid w:val="00E23BB8"/>
    <w:rsid w:val="00E34C39"/>
    <w:rsid w:val="00E37F5E"/>
    <w:rsid w:val="00E7782C"/>
    <w:rsid w:val="00E8617A"/>
    <w:rsid w:val="00E867E7"/>
    <w:rsid w:val="00E9031C"/>
    <w:rsid w:val="00E91671"/>
    <w:rsid w:val="00E9631D"/>
    <w:rsid w:val="00EB39F4"/>
    <w:rsid w:val="00EC5B94"/>
    <w:rsid w:val="00EE66B3"/>
    <w:rsid w:val="00EF4CB9"/>
    <w:rsid w:val="00EF5D59"/>
    <w:rsid w:val="00F050E8"/>
    <w:rsid w:val="00F22183"/>
    <w:rsid w:val="00F343D6"/>
    <w:rsid w:val="00F566F4"/>
    <w:rsid w:val="00F65119"/>
    <w:rsid w:val="00F7233C"/>
    <w:rsid w:val="00F72EF6"/>
    <w:rsid w:val="00F9400C"/>
    <w:rsid w:val="00FA771C"/>
    <w:rsid w:val="00FC6843"/>
    <w:rsid w:val="00FC7474"/>
    <w:rsid w:val="00FC795B"/>
    <w:rsid w:val="00FD538E"/>
    <w:rsid w:val="00FD6C61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81429B39-79E5-43B7-8CF2-EB45BA87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6A"/>
  </w:style>
  <w:style w:type="paragraph" w:styleId="Heading1">
    <w:name w:val="heading 1"/>
    <w:basedOn w:val="Normal"/>
    <w:next w:val="Normal"/>
    <w:link w:val="Heading1Char"/>
    <w:uiPriority w:val="9"/>
    <w:qFormat/>
    <w:rsid w:val="00FC684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45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8B"/>
    <w:rPr>
      <w:color w:val="0000FF" w:themeColor="hyperlink"/>
      <w:u w:val="single"/>
    </w:rPr>
  </w:style>
  <w:style w:type="paragraph" w:customStyle="1" w:styleId="Default">
    <w:name w:val="Default"/>
    <w:rsid w:val="000C0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1D"/>
  </w:style>
  <w:style w:type="paragraph" w:styleId="Footer">
    <w:name w:val="footer"/>
    <w:basedOn w:val="Normal"/>
    <w:link w:val="FooterChar"/>
    <w:uiPriority w:val="99"/>
    <w:unhideWhenUsed/>
    <w:rsid w:val="00E9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1D"/>
  </w:style>
  <w:style w:type="character" w:customStyle="1" w:styleId="ListParagraphChar">
    <w:name w:val="List Paragraph Char"/>
    <w:basedOn w:val="DefaultParagraphFont"/>
    <w:link w:val="ListParagraph"/>
    <w:uiPriority w:val="34"/>
    <w:rsid w:val="00197BDD"/>
  </w:style>
  <w:style w:type="paragraph" w:styleId="Revision">
    <w:name w:val="Revision"/>
    <w:hidden/>
    <w:uiPriority w:val="99"/>
    <w:semiHidden/>
    <w:rsid w:val="006616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8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harry.majewski@accesshc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accesshc.org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FCA97C6028A44B038602989847FC6" ma:contentTypeVersion="12" ma:contentTypeDescription="Create a new document." ma:contentTypeScope="" ma:versionID="3332ce5e3146b00e14ea100378741e79">
  <xsd:schema xmlns:xsd="http://www.w3.org/2001/XMLSchema" xmlns:xs="http://www.w3.org/2001/XMLSchema" xmlns:p="http://schemas.microsoft.com/office/2006/metadata/properties" xmlns:ns1="http://schemas.microsoft.com/sharepoint/v3" xmlns:ns2="2995d2bc-531d-417d-b9f4-43df7cc383b1" targetNamespace="http://schemas.microsoft.com/office/2006/metadata/properties" ma:root="true" ma:fieldsID="cd7d0660c4f7c3c116ffde99efe900d8" ns1:_="" ns2:_="">
    <xsd:import namespace="http://schemas.microsoft.com/sharepoint/v3"/>
    <xsd:import namespace="2995d2bc-531d-417d-b9f4-43df7cc383b1"/>
    <xsd:element name="properties">
      <xsd:complexType>
        <xsd:sequence>
          <xsd:element name="documentManagement">
            <xsd:complexType>
              <xsd:all>
                <xsd:element ref="ns1:ol_Department" minOccurs="0"/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8" nillable="true" ma:displayName="Document Number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d2bc-531d-417d-b9f4-43df7cc383b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59b166d0-0cc8-4eb1-a402-9923d20c18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0ce1019-b117-47b4-825d-64cc7b20a0d3}" ma:internalName="TaxCatchAll" ma:showField="CatchAllData" ma:web="2995d2bc-531d-417d-b9f4-43df7cc383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95d2bc-531d-417d-b9f4-43df7cc383b1"/>
    <ol_Department xmlns="http://schemas.microsoft.com/sharepoint/v3" xsi:nil="true"/>
    <TaxKeywordTaxHTField xmlns="2995d2bc-531d-417d-b9f4-43df7cc383b1">
      <Terms xmlns="http://schemas.microsoft.com/office/infopath/2007/PartnerControls"/>
    </TaxKeywordTaxHTField>
    <_dlc_DocId xmlns="2995d2bc-531d-417d-b9f4-43df7cc383b1">NFCEHWPHM2MX-52-2379</_dlc_DocId>
    <_dlc_DocIdUrl xmlns="2995d2bc-531d-417d-b9f4-43df7cc383b1">
      <Url>http://intranet/DocumentCenter/_layouts/DocIdRedir.aspx?ID=NFCEHWPHM2MX-52-2379</Url>
      <Description>NFCEHWPHM2MX-52-2379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22B9-C427-447C-8EF5-371E924E2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95d2bc-531d-417d-b9f4-43df7cc38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FD42D-7972-4402-ADC7-B370B5E9B3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995d2bc-531d-417d-b9f4-43df7cc383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5013ED-D875-4C60-B15D-862574875B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7297A-DB2C-41FD-8AF3-E8D48D568EC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0E2310-BCA4-4B65-B3DA-F5EA61F0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 2016</vt:lpstr>
    </vt:vector>
  </TitlesOfParts>
  <Company>Iechs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 2016</dc:title>
  <dc:creator>Leah Roberts</dc:creator>
  <cp:keywords/>
  <cp:lastModifiedBy>Harry Majewski</cp:lastModifiedBy>
  <cp:revision>2</cp:revision>
  <cp:lastPrinted>2017-12-28T05:13:00Z</cp:lastPrinted>
  <dcterms:created xsi:type="dcterms:W3CDTF">2018-03-20T00:15:00Z</dcterms:created>
  <dcterms:modified xsi:type="dcterms:W3CDTF">2018-03-20T00:15:00Z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0x010100A7AFCA97C6028A44B038602989847FC6</vt:lpwstr>
  </property>
  <property fmtid="{D5CDD505-2E9C-101B-9397-08002B2CF9AE}" pid="3" name="_dlc_DocIdItemGuid">
    <vt:lpwstr>463557d6-e0b5-4cc6-9bef-97a8f801c20f</vt:lpwstr>
  </property>
  <property fmtid="{D5CDD505-2E9C-101B-9397-08002B2CF9AE}" pid="4" name="TaxKeyword">
    <vt:lpwstr/>
  </property>
</Properties>
</file>